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2FA975C0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  <w:t xml:space="preserve">Stage: </w:t>
      </w:r>
      <w:r w:rsidR="009D0465">
        <w:rPr>
          <w:rFonts w:ascii="Corbel" w:hAnsi="Corbel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E75460" w:rsidRPr="00E75460" w14:paraId="503A2ED5" w14:textId="77777777" w:rsidTr="00E75460">
        <w:tc>
          <w:tcPr>
            <w:tcW w:w="1682" w:type="dxa"/>
          </w:tcPr>
          <w:p w14:paraId="745616BD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50CDCC66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</w:t>
            </w:r>
          </w:p>
          <w:p w14:paraId="36C16792" w14:textId="0E80BF7D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68BD184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6D35EE6E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730637A1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67596438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5C026437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32BA5487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6F91E6BC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00B649B7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07D8F761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1F0340A8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1831DE6B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2A4084DA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02B6CAE2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185CCDED" w14:textId="77777777" w:rsidR="00000B45" w:rsidRDefault="00000B45" w:rsidP="00E75460">
            <w:pPr>
              <w:rPr>
                <w:rFonts w:ascii="Corbel" w:hAnsi="Corbel"/>
                <w:color w:val="000000" w:themeColor="text1"/>
              </w:rPr>
            </w:pPr>
          </w:p>
          <w:p w14:paraId="65AF6EAA" w14:textId="1897F348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2</w:t>
            </w:r>
          </w:p>
          <w:p w14:paraId="162CDA8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75453EE9" w14:textId="77777777" w:rsidR="00552EC5" w:rsidRDefault="00552EC5" w:rsidP="00E75460">
            <w:pPr>
              <w:rPr>
                <w:rFonts w:ascii="Corbel" w:hAnsi="Corbel"/>
                <w:color w:val="000000" w:themeColor="text1"/>
              </w:rPr>
            </w:pPr>
          </w:p>
          <w:p w14:paraId="0889D3CB" w14:textId="77777777" w:rsidR="00552EC5" w:rsidRDefault="00552EC5" w:rsidP="00E75460">
            <w:pPr>
              <w:rPr>
                <w:rFonts w:ascii="Corbel" w:hAnsi="Corbel"/>
                <w:color w:val="000000" w:themeColor="text1"/>
              </w:rPr>
            </w:pPr>
          </w:p>
          <w:p w14:paraId="417154BA" w14:textId="77777777" w:rsidR="00552EC5" w:rsidRDefault="00552EC5" w:rsidP="00E75460">
            <w:pPr>
              <w:rPr>
                <w:rFonts w:ascii="Corbel" w:hAnsi="Corbel"/>
                <w:color w:val="000000" w:themeColor="text1"/>
              </w:rPr>
            </w:pPr>
          </w:p>
          <w:p w14:paraId="3AF5927E" w14:textId="77777777" w:rsidR="00552EC5" w:rsidRDefault="00552EC5" w:rsidP="00E75460">
            <w:pPr>
              <w:rPr>
                <w:rFonts w:ascii="Corbel" w:hAnsi="Corbel"/>
                <w:color w:val="000000" w:themeColor="text1"/>
              </w:rPr>
            </w:pPr>
          </w:p>
          <w:p w14:paraId="30E46B43" w14:textId="77777777" w:rsidR="00552EC5" w:rsidRDefault="00552EC5" w:rsidP="00E75460">
            <w:pPr>
              <w:rPr>
                <w:rFonts w:ascii="Corbel" w:hAnsi="Corbel"/>
                <w:color w:val="000000" w:themeColor="text1"/>
              </w:rPr>
            </w:pPr>
          </w:p>
          <w:p w14:paraId="1231B5B1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508001DD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4114C6D5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498737D8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46D503CE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1495741C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7F11EDA9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7DE3AA83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115EE6CA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26AB65F3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0CB102E5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1A73DA48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63AA99EF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1224D558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273E1142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22C2713D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5ADBE76F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5DC94EE9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0ABF247A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75FA31F0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24922015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42EAEC67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35896AA9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30DD2F9B" w14:textId="77777777" w:rsidR="001818C7" w:rsidRDefault="001818C7" w:rsidP="00E75460">
            <w:pPr>
              <w:rPr>
                <w:rFonts w:ascii="Corbel" w:hAnsi="Corbel"/>
                <w:color w:val="000000" w:themeColor="text1"/>
              </w:rPr>
            </w:pPr>
          </w:p>
          <w:p w14:paraId="0A67151C" w14:textId="4F218843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</w:tc>
        <w:tc>
          <w:tcPr>
            <w:tcW w:w="2842" w:type="dxa"/>
          </w:tcPr>
          <w:p w14:paraId="3D3D881E" w14:textId="77777777" w:rsidR="00000B45" w:rsidRDefault="00000B45" w:rsidP="00D91FDC">
            <w:pPr>
              <w:rPr>
                <w:rFonts w:ascii="Corbel" w:hAnsi="Corbel"/>
                <w:color w:val="000000" w:themeColor="text1"/>
              </w:rPr>
            </w:pPr>
          </w:p>
          <w:p w14:paraId="2CDBF00C" w14:textId="1C6086C5" w:rsidR="00D91FDC" w:rsidRDefault="00000B45" w:rsidP="00D91FD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numbers to 20</w:t>
            </w:r>
            <w:r w:rsidR="00182256">
              <w:rPr>
                <w:rFonts w:ascii="Corbel" w:hAnsi="Corbel"/>
                <w:color w:val="000000" w:themeColor="text1"/>
              </w:rPr>
              <w:t>.</w:t>
            </w:r>
          </w:p>
          <w:p w14:paraId="4AC62353" w14:textId="2E460A5C" w:rsidR="00D91FDC" w:rsidRDefault="00D91FDC" w:rsidP="00D91FDC">
            <w:pPr>
              <w:rPr>
                <w:rFonts w:ascii="Corbel" w:hAnsi="Corbel"/>
                <w:color w:val="000000" w:themeColor="text1"/>
              </w:rPr>
            </w:pPr>
          </w:p>
          <w:p w14:paraId="38C9844A" w14:textId="77777777" w:rsidR="003D6CA0" w:rsidRDefault="003D6CA0" w:rsidP="00D91FDC">
            <w:pPr>
              <w:rPr>
                <w:rFonts w:ascii="Corbel" w:hAnsi="Corbel"/>
                <w:color w:val="000000" w:themeColor="text1"/>
              </w:rPr>
            </w:pPr>
          </w:p>
          <w:p w14:paraId="55252D0C" w14:textId="77777777" w:rsidR="003D6CA0" w:rsidRDefault="003D6CA0" w:rsidP="00D91FDC">
            <w:pPr>
              <w:rPr>
                <w:rFonts w:ascii="Corbel" w:hAnsi="Corbel"/>
                <w:color w:val="000000" w:themeColor="text1"/>
              </w:rPr>
            </w:pPr>
          </w:p>
          <w:p w14:paraId="7D6562D3" w14:textId="77777777" w:rsidR="003D6CA0" w:rsidRDefault="003D6CA0" w:rsidP="00D91FDC">
            <w:pPr>
              <w:rPr>
                <w:rFonts w:ascii="Corbel" w:hAnsi="Corbel"/>
                <w:color w:val="000000" w:themeColor="text1"/>
              </w:rPr>
            </w:pPr>
          </w:p>
          <w:p w14:paraId="025E42D4" w14:textId="77777777" w:rsidR="003D6CA0" w:rsidRDefault="003D6CA0" w:rsidP="00D91FDC">
            <w:pPr>
              <w:rPr>
                <w:rFonts w:ascii="Corbel" w:hAnsi="Corbel"/>
                <w:color w:val="000000" w:themeColor="text1"/>
              </w:rPr>
            </w:pPr>
          </w:p>
          <w:p w14:paraId="500831C7" w14:textId="07F10DAD" w:rsidR="00D91FDC" w:rsidRDefault="00182256" w:rsidP="00D91FD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87B4E">
              <w:rPr>
                <w:rFonts w:ascii="Corbel" w:hAnsi="Corbel"/>
                <w:color w:val="000000" w:themeColor="text1"/>
              </w:rPr>
              <w:t xml:space="preserve"> understand how to</w:t>
            </w:r>
            <w:r>
              <w:rPr>
                <w:rFonts w:ascii="Corbel" w:hAnsi="Corbel"/>
                <w:color w:val="000000" w:themeColor="text1"/>
              </w:rPr>
              <w:t xml:space="preserve"> c</w:t>
            </w:r>
            <w:r w:rsidR="00D91FDC">
              <w:rPr>
                <w:rFonts w:ascii="Corbel" w:hAnsi="Corbel"/>
                <w:color w:val="000000" w:themeColor="text1"/>
              </w:rPr>
              <w:t>ompar</w:t>
            </w:r>
            <w:r w:rsidR="003D6CA0">
              <w:rPr>
                <w:rFonts w:ascii="Corbel" w:hAnsi="Corbel"/>
                <w:color w:val="000000" w:themeColor="text1"/>
              </w:rPr>
              <w:t>e</w:t>
            </w:r>
            <w:r w:rsidR="00D91FDC">
              <w:rPr>
                <w:rFonts w:ascii="Corbel" w:hAnsi="Corbel"/>
                <w:color w:val="000000" w:themeColor="text1"/>
              </w:rPr>
              <w:t xml:space="preserve"> numbers to 20</w:t>
            </w:r>
            <w:r w:rsidR="00387B4E">
              <w:rPr>
                <w:rFonts w:ascii="Corbel" w:hAnsi="Corbel"/>
                <w:color w:val="000000" w:themeColor="text1"/>
              </w:rPr>
              <w:t xml:space="preserve"> using the vocabulary ‘more and less’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27FDC71C" w14:textId="4DCC440E" w:rsidR="00D91FDC" w:rsidRDefault="00D91FDC" w:rsidP="00D91FDC">
            <w:pPr>
              <w:rPr>
                <w:rFonts w:ascii="Corbel" w:hAnsi="Corbel"/>
                <w:color w:val="000000" w:themeColor="text1"/>
              </w:rPr>
            </w:pPr>
          </w:p>
          <w:p w14:paraId="0A5D7EE8" w14:textId="3C3E9F67" w:rsidR="003D6CA0" w:rsidRDefault="00182256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4655AF">
              <w:rPr>
                <w:rFonts w:ascii="Corbel" w:hAnsi="Corbel"/>
                <w:color w:val="000000" w:themeColor="text1"/>
              </w:rPr>
              <w:t xml:space="preserve">understand the process of </w:t>
            </w:r>
            <w:r>
              <w:rPr>
                <w:rFonts w:ascii="Corbel" w:hAnsi="Corbel"/>
                <w:color w:val="000000" w:themeColor="text1"/>
              </w:rPr>
              <w:t>a</w:t>
            </w:r>
            <w:r w:rsidR="00000B45">
              <w:rPr>
                <w:rFonts w:ascii="Corbel" w:hAnsi="Corbel"/>
                <w:color w:val="000000" w:themeColor="text1"/>
              </w:rPr>
              <w:t>dd</w:t>
            </w:r>
            <w:r w:rsidR="004655AF">
              <w:rPr>
                <w:rFonts w:ascii="Corbel" w:hAnsi="Corbel"/>
                <w:color w:val="000000" w:themeColor="text1"/>
              </w:rPr>
              <w:t>ition</w:t>
            </w:r>
            <w:r w:rsidR="003D6CA0">
              <w:rPr>
                <w:rFonts w:ascii="Corbel" w:hAnsi="Corbel"/>
                <w:color w:val="000000" w:themeColor="text1"/>
              </w:rPr>
              <w:t xml:space="preserve"> and subtract</w:t>
            </w:r>
            <w:r w:rsidR="004655AF">
              <w:rPr>
                <w:rFonts w:ascii="Corbel" w:hAnsi="Corbel"/>
                <w:color w:val="000000" w:themeColor="text1"/>
              </w:rPr>
              <w:t>ion to</w:t>
            </w:r>
            <w:r w:rsidR="003D6CA0">
              <w:rPr>
                <w:rFonts w:ascii="Corbel" w:hAnsi="Corbel"/>
                <w:color w:val="000000" w:themeColor="text1"/>
              </w:rPr>
              <w:t xml:space="preserve"> </w:t>
            </w:r>
            <w:r w:rsidR="007A49DB">
              <w:rPr>
                <w:rFonts w:ascii="Corbel" w:hAnsi="Corbel"/>
                <w:color w:val="000000" w:themeColor="text1"/>
              </w:rPr>
              <w:t>1</w:t>
            </w:r>
            <w:r w:rsidR="003D6CA0">
              <w:rPr>
                <w:rFonts w:ascii="Corbel" w:hAnsi="Corbel"/>
                <w:color w:val="000000" w:themeColor="text1"/>
              </w:rPr>
              <w:t>0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40FD3421" w14:textId="77777777" w:rsidR="00000B45" w:rsidRDefault="00000B45" w:rsidP="003D6CA0">
            <w:pPr>
              <w:rPr>
                <w:rFonts w:ascii="Corbel" w:hAnsi="Corbel"/>
                <w:color w:val="000000" w:themeColor="text1"/>
              </w:rPr>
            </w:pPr>
          </w:p>
          <w:p w14:paraId="2890FD35" w14:textId="77777777" w:rsidR="00190DC5" w:rsidRDefault="00190DC5" w:rsidP="003D6CA0">
            <w:pPr>
              <w:rPr>
                <w:rFonts w:ascii="Corbel" w:hAnsi="Corbel"/>
                <w:color w:val="000000" w:themeColor="text1"/>
              </w:rPr>
            </w:pPr>
          </w:p>
          <w:p w14:paraId="1E107F0F" w14:textId="77777777" w:rsidR="00190DC5" w:rsidRDefault="00190DC5" w:rsidP="003D6CA0">
            <w:pPr>
              <w:rPr>
                <w:rFonts w:ascii="Corbel" w:hAnsi="Corbel"/>
                <w:color w:val="000000" w:themeColor="text1"/>
              </w:rPr>
            </w:pPr>
          </w:p>
          <w:p w14:paraId="307538B8" w14:textId="4EBF5AF0" w:rsidR="00000B45" w:rsidRDefault="00000B45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190DC5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>recognise common 2D shapes</w:t>
            </w:r>
            <w:r w:rsidR="00182256">
              <w:rPr>
                <w:rFonts w:ascii="Corbel" w:hAnsi="Corbel"/>
                <w:color w:val="000000" w:themeColor="text1"/>
              </w:rPr>
              <w:t>.</w:t>
            </w:r>
          </w:p>
          <w:p w14:paraId="559B9220" w14:textId="77777777" w:rsidR="00182256" w:rsidRDefault="00182256" w:rsidP="003D6CA0">
            <w:pPr>
              <w:rPr>
                <w:rFonts w:ascii="Corbel" w:hAnsi="Corbel"/>
                <w:color w:val="000000" w:themeColor="text1"/>
              </w:rPr>
            </w:pPr>
          </w:p>
          <w:p w14:paraId="15A93AAB" w14:textId="018B5B5C" w:rsidR="00182256" w:rsidRDefault="00182256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relationship between addition and subtraction</w:t>
            </w:r>
            <w:r w:rsidR="00FB75A7">
              <w:rPr>
                <w:rFonts w:ascii="Corbel" w:hAnsi="Corbel"/>
                <w:color w:val="000000" w:themeColor="text1"/>
              </w:rPr>
              <w:t>.</w:t>
            </w:r>
          </w:p>
          <w:p w14:paraId="62C45137" w14:textId="77777777" w:rsidR="00552EC5" w:rsidRDefault="00552EC5" w:rsidP="003D6CA0">
            <w:pPr>
              <w:rPr>
                <w:rFonts w:ascii="Corbel" w:hAnsi="Corbel"/>
                <w:color w:val="000000" w:themeColor="text1"/>
              </w:rPr>
            </w:pPr>
          </w:p>
          <w:p w14:paraId="7F60F040" w14:textId="77777777" w:rsidR="00552EC5" w:rsidRDefault="00552EC5" w:rsidP="003D6CA0">
            <w:pPr>
              <w:rPr>
                <w:rFonts w:ascii="Corbel" w:hAnsi="Corbel"/>
                <w:color w:val="000000" w:themeColor="text1"/>
              </w:rPr>
            </w:pPr>
          </w:p>
          <w:p w14:paraId="634BA3ED" w14:textId="77777777" w:rsidR="00AF2F57" w:rsidRDefault="00AF2F57" w:rsidP="003D6CA0">
            <w:pPr>
              <w:rPr>
                <w:rFonts w:ascii="Corbel" w:hAnsi="Corbel"/>
                <w:color w:val="000000" w:themeColor="text1"/>
              </w:rPr>
            </w:pPr>
          </w:p>
          <w:p w14:paraId="16DCCF3F" w14:textId="77777777" w:rsidR="00AF2F57" w:rsidRDefault="00AF2F57" w:rsidP="003D6CA0">
            <w:pPr>
              <w:rPr>
                <w:rFonts w:ascii="Corbel" w:hAnsi="Corbel"/>
                <w:color w:val="000000" w:themeColor="text1"/>
              </w:rPr>
            </w:pPr>
          </w:p>
          <w:p w14:paraId="2E897139" w14:textId="16C0E7DA" w:rsidR="00552EC5" w:rsidRDefault="00552EC5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AF2F57">
              <w:rPr>
                <w:rFonts w:ascii="Corbel" w:hAnsi="Corbel"/>
                <w:color w:val="000000" w:themeColor="text1"/>
              </w:rPr>
              <w:t>doubling as repeated addition</w:t>
            </w:r>
            <w:r w:rsidR="00FB75A7">
              <w:rPr>
                <w:rFonts w:ascii="Corbel" w:hAnsi="Corbel"/>
                <w:color w:val="000000" w:themeColor="text1"/>
              </w:rPr>
              <w:t>.</w:t>
            </w:r>
          </w:p>
          <w:p w14:paraId="701E7924" w14:textId="77777777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</w:p>
          <w:p w14:paraId="3E0A6F15" w14:textId="77777777" w:rsidR="00AF2F57" w:rsidRDefault="00AF2F57" w:rsidP="003D6CA0">
            <w:pPr>
              <w:rPr>
                <w:rFonts w:ascii="Corbel" w:hAnsi="Corbel"/>
                <w:color w:val="000000" w:themeColor="text1"/>
              </w:rPr>
            </w:pPr>
          </w:p>
          <w:p w14:paraId="73AB3613" w14:textId="2CB0D3FA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addition is commutative and subtraction is not</w:t>
            </w:r>
            <w:r w:rsidR="00FB75A7">
              <w:rPr>
                <w:rFonts w:ascii="Corbel" w:hAnsi="Corbel"/>
                <w:color w:val="000000" w:themeColor="text1"/>
              </w:rPr>
              <w:t>.</w:t>
            </w:r>
          </w:p>
          <w:p w14:paraId="49F2B3F9" w14:textId="77777777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</w:p>
          <w:p w14:paraId="38EFA608" w14:textId="77777777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</w:p>
          <w:p w14:paraId="015E5C14" w14:textId="77777777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</w:p>
          <w:p w14:paraId="265F2448" w14:textId="77777777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</w:p>
          <w:p w14:paraId="4ED556B6" w14:textId="1FEB9B48" w:rsidR="00AF5EEB" w:rsidRDefault="00AF5EEB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220F2">
              <w:rPr>
                <w:rFonts w:ascii="Corbel" w:hAnsi="Corbel"/>
                <w:color w:val="000000" w:themeColor="text1"/>
              </w:rPr>
              <w:t xml:space="preserve"> understand how to accurately</w:t>
            </w:r>
            <w:r>
              <w:rPr>
                <w:rFonts w:ascii="Corbel" w:hAnsi="Corbel"/>
                <w:color w:val="000000" w:themeColor="text1"/>
              </w:rPr>
              <w:t xml:space="preserve"> solve 1 step </w:t>
            </w:r>
            <w:r w:rsidR="00A220F2">
              <w:rPr>
                <w:rFonts w:ascii="Corbel" w:hAnsi="Corbel"/>
                <w:color w:val="000000" w:themeColor="text1"/>
              </w:rPr>
              <w:t>addition and subtraction problems</w:t>
            </w:r>
            <w:r w:rsidR="008300CA">
              <w:rPr>
                <w:rFonts w:ascii="Corbel" w:hAnsi="Corbel"/>
                <w:color w:val="000000" w:themeColor="text1"/>
              </w:rPr>
              <w:t xml:space="preserve"> to 10</w:t>
            </w:r>
            <w:r w:rsidR="00FB75A7">
              <w:rPr>
                <w:rFonts w:ascii="Corbel" w:hAnsi="Corbel"/>
                <w:color w:val="000000" w:themeColor="text1"/>
              </w:rPr>
              <w:t>.</w:t>
            </w:r>
          </w:p>
          <w:p w14:paraId="7D910F58" w14:textId="77777777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</w:p>
          <w:p w14:paraId="36FF1D1C" w14:textId="77777777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</w:p>
          <w:p w14:paraId="22ABFB08" w14:textId="77777777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</w:p>
          <w:p w14:paraId="01EEC8B1" w14:textId="3886A16D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B7254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>compare measurements</w:t>
            </w:r>
            <w:r w:rsidR="00EB7254">
              <w:rPr>
                <w:rFonts w:ascii="Corbel" w:hAnsi="Corbel"/>
                <w:color w:val="000000" w:themeColor="text1"/>
              </w:rPr>
              <w:t xml:space="preserve"> </w:t>
            </w:r>
            <w:r w:rsidR="00D738C7">
              <w:rPr>
                <w:rFonts w:ascii="Corbel" w:hAnsi="Corbel"/>
                <w:color w:val="000000" w:themeColor="text1"/>
              </w:rPr>
              <w:t xml:space="preserve">of </w:t>
            </w:r>
            <w:r w:rsidR="00D738C7">
              <w:rPr>
                <w:rFonts w:ascii="Corbel" w:hAnsi="Corbel"/>
                <w:color w:val="000000" w:themeColor="text1"/>
              </w:rPr>
              <w:lastRenderedPageBreak/>
              <w:t xml:space="preserve">length </w:t>
            </w:r>
            <w:r w:rsidR="00EB7254">
              <w:rPr>
                <w:rFonts w:ascii="Corbel" w:hAnsi="Corbel"/>
                <w:color w:val="000000" w:themeColor="text1"/>
              </w:rPr>
              <w:t xml:space="preserve">using the vocabulary </w:t>
            </w:r>
            <w:r w:rsidR="00D738C7">
              <w:rPr>
                <w:rFonts w:ascii="Corbel" w:hAnsi="Corbel"/>
                <w:color w:val="000000" w:themeColor="text1"/>
              </w:rPr>
              <w:t>‘longer and shorter’</w:t>
            </w:r>
            <w:r w:rsidR="00FB75A7">
              <w:rPr>
                <w:rFonts w:ascii="Corbel" w:hAnsi="Corbel"/>
                <w:color w:val="000000" w:themeColor="text1"/>
              </w:rPr>
              <w:t>.</w:t>
            </w:r>
          </w:p>
          <w:p w14:paraId="507C470B" w14:textId="77777777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</w:p>
          <w:p w14:paraId="3D7CA60A" w14:textId="77777777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</w:p>
          <w:p w14:paraId="098610E1" w14:textId="68059088" w:rsidR="004E205A" w:rsidRDefault="004E205A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F45ABD">
              <w:rPr>
                <w:rFonts w:ascii="Corbel" w:hAnsi="Corbel"/>
                <w:color w:val="000000" w:themeColor="text1"/>
              </w:rPr>
              <w:t xml:space="preserve"> understand how to measure the length and height of an object</w:t>
            </w:r>
            <w:r w:rsidR="00FB75A7">
              <w:rPr>
                <w:rFonts w:ascii="Corbel" w:hAnsi="Corbel"/>
                <w:color w:val="000000" w:themeColor="text1"/>
              </w:rPr>
              <w:t>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46225968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00F055D1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192F1063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014D4DBD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17E0F07D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78B111D7" w14:textId="77777777" w:rsidR="00C9590F" w:rsidRDefault="00C9590F" w:rsidP="003D6CA0">
            <w:pPr>
              <w:rPr>
                <w:rFonts w:ascii="Corbel" w:hAnsi="Corbel"/>
                <w:color w:val="000000" w:themeColor="text1"/>
              </w:rPr>
            </w:pPr>
          </w:p>
          <w:p w14:paraId="10FBEAA3" w14:textId="77777777" w:rsidR="00696F6C" w:rsidRDefault="00696F6C" w:rsidP="003D6CA0">
            <w:pPr>
              <w:rPr>
                <w:rFonts w:ascii="Corbel" w:hAnsi="Corbel"/>
                <w:color w:val="000000" w:themeColor="text1"/>
              </w:rPr>
            </w:pPr>
          </w:p>
          <w:p w14:paraId="64BF51A4" w14:textId="77777777" w:rsidR="00696F6C" w:rsidRDefault="00696F6C" w:rsidP="003D6CA0">
            <w:pPr>
              <w:rPr>
                <w:rFonts w:ascii="Corbel" w:hAnsi="Corbel"/>
                <w:color w:val="000000" w:themeColor="text1"/>
              </w:rPr>
            </w:pPr>
          </w:p>
          <w:p w14:paraId="4EAA83C0" w14:textId="77777777" w:rsidR="00696F6C" w:rsidRDefault="00696F6C" w:rsidP="003D6CA0">
            <w:pPr>
              <w:rPr>
                <w:rFonts w:ascii="Corbel" w:hAnsi="Corbel"/>
                <w:color w:val="000000" w:themeColor="text1"/>
              </w:rPr>
            </w:pPr>
          </w:p>
          <w:p w14:paraId="76967A2F" w14:textId="12874158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96F6C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 xml:space="preserve">count in </w:t>
            </w:r>
            <w:r w:rsidR="0072326E">
              <w:rPr>
                <w:rFonts w:ascii="Corbel" w:hAnsi="Corbel"/>
                <w:color w:val="000000" w:themeColor="text1"/>
              </w:rPr>
              <w:t>steps</w:t>
            </w:r>
            <w:r w:rsidR="00696F6C">
              <w:rPr>
                <w:rFonts w:ascii="Corbel" w:hAnsi="Corbel"/>
                <w:color w:val="000000" w:themeColor="text1"/>
              </w:rPr>
              <w:t xml:space="preserve"> of 2, 5, and 10.</w:t>
            </w:r>
          </w:p>
          <w:p w14:paraId="268F4F3A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26DBA1E6" w14:textId="77777777" w:rsidR="001818C7" w:rsidRDefault="001818C7" w:rsidP="003D6CA0">
            <w:pPr>
              <w:rPr>
                <w:rFonts w:ascii="Corbel" w:hAnsi="Corbel"/>
                <w:color w:val="000000" w:themeColor="text1"/>
              </w:rPr>
            </w:pPr>
          </w:p>
          <w:p w14:paraId="610DF31D" w14:textId="3932D9EC" w:rsidR="0072326E" w:rsidRPr="00E75460" w:rsidRDefault="0072326E" w:rsidP="003D6CA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7CD9F8A2" w14:textId="77777777" w:rsidR="00E75460" w:rsidRDefault="00E75460" w:rsidP="00AF5EE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7EC9881" w14:textId="534B50BE" w:rsidR="00D91FDC" w:rsidRDefault="00D91FDC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numbers to 20 in numerals.</w:t>
            </w:r>
          </w:p>
          <w:p w14:paraId="0B655993" w14:textId="07CB34BE" w:rsidR="003D6CA0" w:rsidRDefault="003D6CA0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write numbers to 20 in numerals</w:t>
            </w:r>
          </w:p>
          <w:p w14:paraId="5599E1E7" w14:textId="777700EC" w:rsidR="00D91FDC" w:rsidRDefault="00D91FDC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count to 20 forwards and backwards.</w:t>
            </w:r>
          </w:p>
          <w:p w14:paraId="6054D3D0" w14:textId="6D3DD08F" w:rsidR="00D91FDC" w:rsidRDefault="00D91FDC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count to 20 from any given number within 20.</w:t>
            </w:r>
          </w:p>
          <w:p w14:paraId="19D05B6D" w14:textId="3956F7D8" w:rsidR="00D91FDC" w:rsidRDefault="00D91FDC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one more or one less than a given number to 20.</w:t>
            </w:r>
          </w:p>
          <w:p w14:paraId="586EF03D" w14:textId="621509CE" w:rsidR="00D91FDC" w:rsidRDefault="003D6CA0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ordinal numbers to 20. </w:t>
            </w:r>
          </w:p>
          <w:p w14:paraId="6BFDBE29" w14:textId="77777777" w:rsidR="00D91FDC" w:rsidRDefault="00D91FDC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71B8B14" w14:textId="041FE633" w:rsidR="00D91FDC" w:rsidRDefault="003D6CA0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87B4E">
              <w:rPr>
                <w:rFonts w:ascii="Corbel" w:hAnsi="Corbel"/>
                <w:color w:val="000000" w:themeColor="text1"/>
              </w:rPr>
              <w:t xml:space="preserve"> a</w:t>
            </w:r>
            <w:r w:rsidR="00FD3993">
              <w:rPr>
                <w:rFonts w:ascii="Corbel" w:hAnsi="Corbel"/>
                <w:color w:val="000000" w:themeColor="text1"/>
              </w:rPr>
              <w:t>pply the understanding of comparing</w:t>
            </w:r>
            <w:r w:rsidR="00AE597F">
              <w:rPr>
                <w:rFonts w:ascii="Corbel" w:hAnsi="Corbel"/>
                <w:color w:val="000000" w:themeColor="text1"/>
              </w:rPr>
              <w:t xml:space="preserve"> the vocabulary more and less to</w:t>
            </w:r>
            <w:r w:rsidR="00FD3993">
              <w:rPr>
                <w:rFonts w:ascii="Corbel" w:hAnsi="Corbel"/>
                <w:color w:val="000000" w:themeColor="text1"/>
              </w:rPr>
              <w:t xml:space="preserve"> two numbers</w:t>
            </w:r>
            <w:r w:rsidR="00AE597F">
              <w:rPr>
                <w:rFonts w:ascii="Corbel" w:hAnsi="Corbel"/>
                <w:color w:val="000000" w:themeColor="text1"/>
              </w:rPr>
              <w:t xml:space="preserve"> to 20. </w:t>
            </w:r>
          </w:p>
          <w:p w14:paraId="637F7815" w14:textId="77777777" w:rsidR="003D6CA0" w:rsidRDefault="003D6CA0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04D604B" w14:textId="77777777" w:rsidR="004655AF" w:rsidRDefault="004655AF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E42652" w14:textId="77777777" w:rsidR="004655AF" w:rsidRDefault="004655AF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F5D347A" w14:textId="5AE155A8" w:rsidR="003D6CA0" w:rsidRDefault="003D6CA0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4655AF">
              <w:rPr>
                <w:rFonts w:ascii="Corbel" w:hAnsi="Corbel"/>
                <w:color w:val="000000" w:themeColor="text1"/>
              </w:rPr>
              <w:t xml:space="preserve"> apply the understanding of addition and subtraction in order to</w:t>
            </w:r>
            <w:r>
              <w:rPr>
                <w:rFonts w:ascii="Corbel" w:hAnsi="Corbel"/>
                <w:color w:val="000000" w:themeColor="text1"/>
              </w:rPr>
              <w:t xml:space="preserve"> interpret + - = and understand the meaning of each symbol</w:t>
            </w:r>
            <w:r w:rsidR="00000B45">
              <w:rPr>
                <w:rFonts w:ascii="Corbel" w:hAnsi="Corbel"/>
                <w:color w:val="000000" w:themeColor="text1"/>
              </w:rPr>
              <w:t>.</w:t>
            </w:r>
          </w:p>
          <w:p w14:paraId="6ADED103" w14:textId="1BA5B390" w:rsidR="00000B45" w:rsidRDefault="00000B4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190DC5">
              <w:rPr>
                <w:rFonts w:ascii="Corbel" w:hAnsi="Corbel"/>
                <w:color w:val="000000" w:themeColor="text1"/>
              </w:rPr>
              <w:t xml:space="preserve"> </w:t>
            </w:r>
            <w:r w:rsidR="00190DC5">
              <w:rPr>
                <w:rFonts w:ascii="Corbel" w:hAnsi="Corbel"/>
                <w:color w:val="000000" w:themeColor="text1"/>
              </w:rPr>
              <w:t>apply the understanding of addition and subtraction</w:t>
            </w:r>
            <w:r w:rsidR="00190DC5">
              <w:rPr>
                <w:rFonts w:ascii="Corbel" w:hAnsi="Corbel"/>
                <w:color w:val="000000" w:themeColor="text1"/>
              </w:rPr>
              <w:t xml:space="preserve"> to</w:t>
            </w:r>
            <w:r>
              <w:rPr>
                <w:rFonts w:ascii="Corbel" w:hAnsi="Corbel"/>
                <w:color w:val="000000" w:themeColor="text1"/>
              </w:rPr>
              <w:t xml:space="preserve"> identify number bonds to 10.</w:t>
            </w:r>
          </w:p>
          <w:p w14:paraId="1D2C09FB" w14:textId="2A0FC0A0" w:rsidR="00000B45" w:rsidRDefault="00000B4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95D7B8A" w14:textId="28DC373F" w:rsidR="00000B45" w:rsidRDefault="00000B4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190DC5">
              <w:rPr>
                <w:rFonts w:ascii="Corbel" w:hAnsi="Corbel"/>
                <w:color w:val="000000" w:themeColor="text1"/>
              </w:rPr>
              <w:t xml:space="preserve"> apply the understanding of 2D shapes to</w:t>
            </w:r>
            <w:r>
              <w:rPr>
                <w:rFonts w:ascii="Corbel" w:hAnsi="Corbel"/>
                <w:color w:val="000000" w:themeColor="text1"/>
              </w:rPr>
              <w:t xml:space="preserve"> identify circles, triangles, squares and rectangles</w:t>
            </w:r>
            <w:r w:rsidR="00182256">
              <w:rPr>
                <w:rFonts w:ascii="Corbel" w:hAnsi="Corbel"/>
                <w:color w:val="000000" w:themeColor="text1"/>
              </w:rPr>
              <w:t xml:space="preserve"> in different orientations and sizes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06035EEE" w14:textId="4A5D72A1" w:rsidR="00182256" w:rsidRDefault="00182256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8D34FC4" w14:textId="1EF87FF1" w:rsidR="00182256" w:rsidRDefault="00182256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F2F57">
              <w:rPr>
                <w:rFonts w:ascii="Corbel" w:hAnsi="Corbel"/>
                <w:color w:val="000000" w:themeColor="text1"/>
              </w:rPr>
              <w:t xml:space="preserve"> apply the understanding of addition and subtraction to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552EC5">
              <w:rPr>
                <w:rFonts w:ascii="Corbel" w:hAnsi="Corbel"/>
                <w:color w:val="000000" w:themeColor="text1"/>
              </w:rPr>
              <w:t xml:space="preserve">identify subtraction statements from the corresponding addition statement within 10. </w:t>
            </w:r>
          </w:p>
          <w:p w14:paraId="42631CE4" w14:textId="2E301280" w:rsidR="00552EC5" w:rsidRDefault="00552EC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F2F57">
              <w:rPr>
                <w:rFonts w:ascii="Corbel" w:hAnsi="Corbel"/>
                <w:color w:val="000000" w:themeColor="text1"/>
              </w:rPr>
              <w:t xml:space="preserve"> </w:t>
            </w:r>
            <w:r w:rsidR="00AF2F57">
              <w:rPr>
                <w:rFonts w:ascii="Corbel" w:hAnsi="Corbel"/>
                <w:color w:val="000000" w:themeColor="text1"/>
              </w:rPr>
              <w:t>apply the understanding of addition and subtraction</w:t>
            </w:r>
            <w:r w:rsidR="00AF2F57">
              <w:rPr>
                <w:rFonts w:ascii="Corbel" w:hAnsi="Corbel"/>
                <w:color w:val="000000" w:themeColor="text1"/>
              </w:rPr>
              <w:t xml:space="preserve"> to</w:t>
            </w:r>
            <w:r>
              <w:rPr>
                <w:rFonts w:ascii="Corbel" w:hAnsi="Corbel"/>
                <w:color w:val="000000" w:themeColor="text1"/>
              </w:rPr>
              <w:t xml:space="preserve"> identify addition statements from the corresponding subtraction statement within 10. </w:t>
            </w:r>
          </w:p>
          <w:p w14:paraId="3A3AB6E1" w14:textId="7986AA8E" w:rsidR="00552EC5" w:rsidRDefault="00552EC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E49FB1A" w14:textId="207103BE" w:rsidR="00552EC5" w:rsidRDefault="00552EC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F2F57">
              <w:rPr>
                <w:rFonts w:ascii="Corbel" w:hAnsi="Corbel"/>
                <w:color w:val="000000" w:themeColor="text1"/>
              </w:rPr>
              <w:t xml:space="preserve"> apply the understanding of doubling as repeated addition to</w:t>
            </w:r>
            <w:r>
              <w:rPr>
                <w:rFonts w:ascii="Corbel" w:hAnsi="Corbel"/>
                <w:color w:val="000000" w:themeColor="text1"/>
              </w:rPr>
              <w:t xml:space="preserve"> double numbers to 5</w:t>
            </w:r>
            <w:r w:rsidR="00AF5EEB">
              <w:rPr>
                <w:rFonts w:ascii="Corbel" w:hAnsi="Corbel"/>
                <w:color w:val="000000" w:themeColor="text1"/>
              </w:rPr>
              <w:t xml:space="preserve"> using pictorial representations.  </w:t>
            </w:r>
          </w:p>
          <w:p w14:paraId="6E171AB1" w14:textId="77777777" w:rsidR="00000B45" w:rsidRDefault="00000B45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876587A" w14:textId="77777777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071D7EC" w14:textId="33CFC740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F2F57">
              <w:rPr>
                <w:rFonts w:ascii="Corbel" w:hAnsi="Corbel"/>
                <w:color w:val="000000" w:themeColor="text1"/>
              </w:rPr>
              <w:t xml:space="preserve"> apply the</w:t>
            </w:r>
            <w:r w:rsidR="006F3A2B">
              <w:rPr>
                <w:rFonts w:ascii="Corbel" w:hAnsi="Corbel"/>
                <w:color w:val="000000" w:themeColor="text1"/>
              </w:rPr>
              <w:t xml:space="preserve"> understanding of com</w:t>
            </w:r>
            <w:r w:rsidR="00A220F2">
              <w:rPr>
                <w:rFonts w:ascii="Corbel" w:hAnsi="Corbel"/>
                <w:color w:val="000000" w:themeColor="text1"/>
              </w:rPr>
              <w:t>mutativity to</w:t>
            </w:r>
            <w:r>
              <w:rPr>
                <w:rFonts w:ascii="Corbel" w:hAnsi="Corbel"/>
                <w:color w:val="000000" w:themeColor="text1"/>
              </w:rPr>
              <w:t xml:space="preserve"> demonstrate subtraction cannot be done in any order within 10. </w:t>
            </w:r>
          </w:p>
          <w:p w14:paraId="3AE24ED2" w14:textId="28C5B6E4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220F2">
              <w:t xml:space="preserve"> </w:t>
            </w:r>
            <w:r w:rsidR="00A220F2" w:rsidRPr="00A220F2">
              <w:rPr>
                <w:rFonts w:ascii="Corbel" w:hAnsi="Corbel"/>
                <w:color w:val="000000" w:themeColor="text1"/>
              </w:rPr>
              <w:t>apply the understanding of commutativity to</w:t>
            </w:r>
            <w:r>
              <w:rPr>
                <w:rFonts w:ascii="Corbel" w:hAnsi="Corbel"/>
                <w:color w:val="000000" w:themeColor="text1"/>
              </w:rPr>
              <w:t xml:space="preserve"> subtract the smallest number from the largest number (within 10)</w:t>
            </w:r>
          </w:p>
          <w:p w14:paraId="4B4275DC" w14:textId="052FDFB8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220F2">
              <w:t xml:space="preserve"> </w:t>
            </w:r>
            <w:r w:rsidR="00A220F2" w:rsidRPr="00A220F2">
              <w:rPr>
                <w:rFonts w:ascii="Corbel" w:hAnsi="Corbel"/>
                <w:color w:val="000000" w:themeColor="text1"/>
              </w:rPr>
              <w:t>apply the understanding of commutativity to</w:t>
            </w:r>
            <w:r>
              <w:rPr>
                <w:rFonts w:ascii="Corbel" w:hAnsi="Corbel"/>
                <w:color w:val="000000" w:themeColor="text1"/>
              </w:rPr>
              <w:t xml:space="preserve"> demonstrate that addition can be done in any order (within 10).</w:t>
            </w:r>
          </w:p>
          <w:p w14:paraId="38F25C18" w14:textId="44C3E0A8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98E6200" w14:textId="77C5362E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B7254">
              <w:rPr>
                <w:rFonts w:ascii="Corbel" w:hAnsi="Corbel"/>
                <w:color w:val="000000" w:themeColor="text1"/>
              </w:rPr>
              <w:t xml:space="preserve"> apply the understanding of problem solving to</w:t>
            </w:r>
            <w:r>
              <w:rPr>
                <w:rFonts w:ascii="Corbel" w:hAnsi="Corbel"/>
                <w:color w:val="000000" w:themeColor="text1"/>
              </w:rPr>
              <w:t xml:space="preserve"> identify the missing number in an addition or subtraction statement within 10.</w:t>
            </w:r>
          </w:p>
          <w:p w14:paraId="4F585DD8" w14:textId="7775A221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B7254" w:rsidRPr="00EB7254">
              <w:rPr>
                <w:rFonts w:ascii="Corbel" w:hAnsi="Corbel"/>
                <w:color w:val="000000" w:themeColor="text1"/>
              </w:rPr>
              <w:t xml:space="preserve">apply the understanding of problem solving to </w:t>
            </w:r>
            <w:r>
              <w:rPr>
                <w:rFonts w:ascii="Corbel" w:hAnsi="Corbel"/>
                <w:color w:val="000000" w:themeColor="text1"/>
              </w:rPr>
              <w:t>visually demonstrate the mathematical process within a worded problem</w:t>
            </w:r>
            <w:r w:rsidR="007A49DB">
              <w:rPr>
                <w:rFonts w:ascii="Corbel" w:hAnsi="Corbel"/>
                <w:color w:val="000000" w:themeColor="text1"/>
              </w:rPr>
              <w:t xml:space="preserve"> within 10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EB86F11" w14:textId="77777777" w:rsidR="00AF5EEB" w:rsidRDefault="00AF5EEB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90D06A6" w14:textId="507D1E84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use the vocabulary longer/shorter to compare the length of two objects. </w:t>
            </w:r>
          </w:p>
          <w:p w14:paraId="748C9E8F" w14:textId="6F2C25D0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</w:t>
            </w:r>
            <w:r w:rsidR="00D738C7">
              <w:rPr>
                <w:rFonts w:ascii="Corbel" w:hAnsi="Corbel"/>
                <w:color w:val="000000" w:themeColor="text1"/>
              </w:rPr>
              <w:t xml:space="preserve">apply the understanding of comparing length using the vocabulary longer and shorter </w:t>
            </w:r>
            <w:r>
              <w:rPr>
                <w:rFonts w:ascii="Corbel" w:hAnsi="Corbel"/>
                <w:color w:val="000000" w:themeColor="text1"/>
              </w:rPr>
              <w:t>to compare the height of two objects.</w:t>
            </w:r>
          </w:p>
          <w:p w14:paraId="45646B9B" w14:textId="77777777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0D5A040" w14:textId="4AB9BA12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058FD">
              <w:rPr>
                <w:rFonts w:ascii="Corbel" w:hAnsi="Corbel"/>
                <w:color w:val="000000" w:themeColor="text1"/>
              </w:rPr>
              <w:t xml:space="preserve"> apply the understanding of measuring height and length to</w:t>
            </w:r>
            <w:r>
              <w:rPr>
                <w:rFonts w:ascii="Corbel" w:hAnsi="Corbel"/>
                <w:color w:val="000000" w:themeColor="text1"/>
              </w:rPr>
              <w:t xml:space="preserve"> measur</w:t>
            </w:r>
            <w:r w:rsidR="003058FD">
              <w:rPr>
                <w:rFonts w:ascii="Corbel" w:hAnsi="Corbel"/>
                <w:color w:val="000000" w:themeColor="text1"/>
              </w:rPr>
              <w:t>ing</w:t>
            </w:r>
            <w:r>
              <w:rPr>
                <w:rFonts w:ascii="Corbel" w:hAnsi="Corbel"/>
                <w:color w:val="000000" w:themeColor="text1"/>
              </w:rPr>
              <w:t xml:space="preserve"> length and height using non-standard measures. </w:t>
            </w:r>
            <w:r w:rsidR="003058FD">
              <w:rPr>
                <w:rFonts w:ascii="Corbel" w:hAnsi="Corbel"/>
                <w:color w:val="000000" w:themeColor="text1"/>
              </w:rPr>
              <w:t xml:space="preserve">E.g. </w:t>
            </w:r>
            <w:r w:rsidR="008C6239">
              <w:rPr>
                <w:rFonts w:ascii="Corbel" w:hAnsi="Corbel"/>
                <w:color w:val="000000" w:themeColor="text1"/>
              </w:rPr>
              <w:t xml:space="preserve">the book weighs the same as 20 cubes. </w:t>
            </w:r>
          </w:p>
          <w:p w14:paraId="1AF957AD" w14:textId="01F4B036" w:rsidR="00C9590F" w:rsidRDefault="00C9590F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C6239">
              <w:rPr>
                <w:rFonts w:ascii="Corbel" w:hAnsi="Corbel"/>
                <w:color w:val="000000" w:themeColor="text1"/>
              </w:rPr>
              <w:t xml:space="preserve"> apply the understanding of measuring height and length to</w:t>
            </w:r>
            <w:r>
              <w:rPr>
                <w:rFonts w:ascii="Corbel" w:hAnsi="Corbel"/>
                <w:color w:val="000000" w:themeColor="text1"/>
              </w:rPr>
              <w:t xml:space="preserve"> measure length and height in metres and centimetres.</w:t>
            </w:r>
          </w:p>
          <w:p w14:paraId="3E9AC8BF" w14:textId="03C07C93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C6239">
              <w:rPr>
                <w:rFonts w:ascii="Corbel" w:hAnsi="Corbel"/>
                <w:color w:val="000000" w:themeColor="text1"/>
              </w:rPr>
              <w:t xml:space="preserve"> apply the understanding of measuring height and length to</w:t>
            </w:r>
            <w:r>
              <w:rPr>
                <w:rFonts w:ascii="Corbel" w:hAnsi="Corbel"/>
                <w:color w:val="000000" w:themeColor="text1"/>
              </w:rPr>
              <w:t xml:space="preserve"> align the </w:t>
            </w:r>
            <w:r w:rsidR="001818C7">
              <w:rPr>
                <w:rFonts w:ascii="Corbel" w:hAnsi="Corbel"/>
                <w:color w:val="000000" w:themeColor="text1"/>
              </w:rPr>
              <w:t>0 on a ruler to the start of the object they are measuring.</w:t>
            </w:r>
          </w:p>
          <w:p w14:paraId="161828B9" w14:textId="318EE9DC" w:rsidR="004E205A" w:rsidRDefault="004E205A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96F6C">
              <w:rPr>
                <w:rFonts w:ascii="Corbel" w:hAnsi="Corbel"/>
                <w:color w:val="000000" w:themeColor="text1"/>
              </w:rPr>
              <w:t xml:space="preserve">apply the understanding of measuring height and length to </w:t>
            </w:r>
            <w:r>
              <w:rPr>
                <w:rFonts w:ascii="Corbel" w:hAnsi="Corbel"/>
                <w:color w:val="000000" w:themeColor="text1"/>
              </w:rPr>
              <w:t xml:space="preserve">begin to use a ruler to </w:t>
            </w:r>
            <w:r w:rsidR="001818C7">
              <w:rPr>
                <w:rFonts w:ascii="Corbel" w:hAnsi="Corbel"/>
                <w:color w:val="000000" w:themeColor="text1"/>
              </w:rPr>
              <w:t xml:space="preserve">accurately </w:t>
            </w:r>
            <w:r>
              <w:rPr>
                <w:rFonts w:ascii="Corbel" w:hAnsi="Corbel"/>
                <w:color w:val="000000" w:themeColor="text1"/>
              </w:rPr>
              <w:t>measure the length of an object.</w:t>
            </w:r>
          </w:p>
          <w:p w14:paraId="7F1012BC" w14:textId="77777777" w:rsidR="001818C7" w:rsidRDefault="001818C7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F242E5A" w14:textId="08FAF4EE" w:rsidR="001818C7" w:rsidRDefault="001818C7" w:rsidP="00D91FD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696F6C">
              <w:rPr>
                <w:rFonts w:ascii="Corbel" w:hAnsi="Corbel"/>
                <w:color w:val="000000" w:themeColor="text1"/>
              </w:rPr>
              <w:t xml:space="preserve"> apply the understanding of counting in steps to accurately</w:t>
            </w:r>
            <w:r>
              <w:rPr>
                <w:rFonts w:ascii="Corbel" w:hAnsi="Corbel"/>
                <w:color w:val="000000" w:themeColor="text1"/>
              </w:rPr>
              <w:t xml:space="preserve"> count in multiples of 2, 5 and 10</w:t>
            </w:r>
          </w:p>
          <w:p w14:paraId="6F349B64" w14:textId="0A78D1F2" w:rsidR="0072326E" w:rsidRPr="00E75460" w:rsidRDefault="001818C7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96F6C">
              <w:rPr>
                <w:rFonts w:ascii="Corbel" w:hAnsi="Corbel"/>
                <w:color w:val="000000" w:themeColor="text1"/>
              </w:rPr>
              <w:t xml:space="preserve">apply the understanding of counting in steps to </w:t>
            </w:r>
            <w:r>
              <w:rPr>
                <w:rFonts w:ascii="Corbel" w:hAnsi="Corbel"/>
                <w:color w:val="000000" w:themeColor="text1"/>
              </w:rPr>
              <w:t xml:space="preserve">identify whether the number is increasing in steps of 2, 5 or 10. </w:t>
            </w:r>
          </w:p>
        </w:tc>
      </w:tr>
      <w:tr w:rsidR="00E75460" w:rsidRPr="00E75460" w14:paraId="1EAD7A68" w14:textId="77777777" w:rsidTr="00E75460">
        <w:tc>
          <w:tcPr>
            <w:tcW w:w="1682" w:type="dxa"/>
          </w:tcPr>
          <w:p w14:paraId="1BDA543E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2 </w:t>
            </w:r>
          </w:p>
          <w:p w14:paraId="449ED7D9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  <w:p w14:paraId="43EAF9F6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60B0F414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670AB03C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4E4967BE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20A72F51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473A7A35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27292E7A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0C2F74C7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701B3268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18F443F0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1E61132B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7A37F2F5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2FB9F66F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1E566288" w14:textId="77777777" w:rsidR="008115D8" w:rsidRDefault="008115D8" w:rsidP="00E75460">
            <w:pPr>
              <w:rPr>
                <w:rFonts w:ascii="Corbel" w:hAnsi="Corbel"/>
                <w:color w:val="000000" w:themeColor="text1"/>
              </w:rPr>
            </w:pPr>
          </w:p>
          <w:p w14:paraId="08AB2DC7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771DAA76" w14:textId="670D6A12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4</w:t>
            </w:r>
          </w:p>
          <w:p w14:paraId="46858B14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807CA74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0862DE83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7790D13E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792DC41C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280A66F7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19F09870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3E9D9AE9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7997AC08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4ED26E75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4682EC22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3591C832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5C9F4F0E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6F933F86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31D4E830" w14:textId="77777777" w:rsidR="007A49DB" w:rsidRDefault="007A49DB" w:rsidP="00E75460">
            <w:pPr>
              <w:rPr>
                <w:rFonts w:ascii="Corbel" w:hAnsi="Corbel"/>
                <w:color w:val="000000" w:themeColor="text1"/>
              </w:rPr>
            </w:pPr>
          </w:p>
          <w:p w14:paraId="6323839C" w14:textId="27598F23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</w:tc>
        <w:tc>
          <w:tcPr>
            <w:tcW w:w="2842" w:type="dxa"/>
          </w:tcPr>
          <w:p w14:paraId="413FB53F" w14:textId="77777777" w:rsidR="008115D8" w:rsidRDefault="008115D8" w:rsidP="0072326E">
            <w:pPr>
              <w:rPr>
                <w:rFonts w:ascii="Corbel" w:hAnsi="Corbel"/>
                <w:color w:val="000000" w:themeColor="text1"/>
              </w:rPr>
            </w:pPr>
          </w:p>
          <w:p w14:paraId="6EDF1111" w14:textId="78569A7E" w:rsidR="0072326E" w:rsidRDefault="0072326E" w:rsidP="007232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696F6C">
              <w:rPr>
                <w:rFonts w:ascii="Corbel" w:hAnsi="Corbel"/>
                <w:color w:val="000000" w:themeColor="text1"/>
              </w:rPr>
              <w:t xml:space="preserve"> understand how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8115D8">
              <w:rPr>
                <w:rFonts w:ascii="Corbel" w:hAnsi="Corbel"/>
                <w:color w:val="000000" w:themeColor="text1"/>
              </w:rPr>
              <w:t>multiply and divide two numbers</w:t>
            </w:r>
            <w:r w:rsidR="007A542E">
              <w:rPr>
                <w:rFonts w:ascii="Corbel" w:hAnsi="Corbel"/>
                <w:color w:val="000000" w:themeColor="text1"/>
              </w:rPr>
              <w:t xml:space="preserve"> from the 2, 5 and 10x tables</w:t>
            </w:r>
            <w:r w:rsidR="00E45FB5">
              <w:rPr>
                <w:rFonts w:ascii="Corbel" w:hAnsi="Corbel"/>
                <w:color w:val="000000" w:themeColor="text1"/>
              </w:rPr>
              <w:t>.</w:t>
            </w:r>
          </w:p>
          <w:p w14:paraId="7E9EAD50" w14:textId="77777777" w:rsidR="0072326E" w:rsidRDefault="0072326E" w:rsidP="0072326E">
            <w:pPr>
              <w:rPr>
                <w:rFonts w:ascii="Corbel" w:hAnsi="Corbel"/>
                <w:color w:val="000000" w:themeColor="text1"/>
              </w:rPr>
            </w:pPr>
          </w:p>
          <w:p w14:paraId="286BC4E2" w14:textId="77777777" w:rsidR="0072326E" w:rsidRDefault="0072326E" w:rsidP="0072326E">
            <w:pPr>
              <w:rPr>
                <w:rFonts w:ascii="Corbel" w:hAnsi="Corbel"/>
                <w:color w:val="000000" w:themeColor="text1"/>
              </w:rPr>
            </w:pPr>
          </w:p>
          <w:p w14:paraId="496CDE74" w14:textId="77777777" w:rsidR="0072326E" w:rsidRDefault="0072326E" w:rsidP="0072326E">
            <w:pPr>
              <w:rPr>
                <w:rFonts w:ascii="Corbel" w:hAnsi="Corbel"/>
                <w:color w:val="000000" w:themeColor="text1"/>
              </w:rPr>
            </w:pPr>
          </w:p>
          <w:p w14:paraId="709EE580" w14:textId="77777777" w:rsidR="0072326E" w:rsidRDefault="0072326E" w:rsidP="0072326E">
            <w:pPr>
              <w:rPr>
                <w:rFonts w:ascii="Corbel" w:hAnsi="Corbel"/>
                <w:color w:val="000000" w:themeColor="text1"/>
              </w:rPr>
            </w:pPr>
          </w:p>
          <w:p w14:paraId="102A696A" w14:textId="3AFF4E4E" w:rsidR="00E75460" w:rsidRDefault="007A542E" w:rsidP="007232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d</w:t>
            </w:r>
            <w:r w:rsidR="0072326E">
              <w:rPr>
                <w:rFonts w:ascii="Corbel" w:hAnsi="Corbel"/>
                <w:color w:val="000000" w:themeColor="text1"/>
              </w:rPr>
              <w:t>escrib</w:t>
            </w:r>
            <w:r w:rsidR="008115D8">
              <w:rPr>
                <w:rFonts w:ascii="Corbel" w:hAnsi="Corbel"/>
                <w:color w:val="000000" w:themeColor="text1"/>
              </w:rPr>
              <w:t>e</w:t>
            </w:r>
            <w:r w:rsidR="0072326E">
              <w:rPr>
                <w:rFonts w:ascii="Corbel" w:hAnsi="Corbel"/>
                <w:color w:val="000000" w:themeColor="text1"/>
              </w:rPr>
              <w:t xml:space="preserve"> position, direction and movement using specific vocabulary</w:t>
            </w:r>
            <w:r>
              <w:rPr>
                <w:rFonts w:ascii="Corbel" w:hAnsi="Corbel"/>
                <w:color w:val="000000" w:themeColor="text1"/>
              </w:rPr>
              <w:t xml:space="preserve">; left, right, up, down, </w:t>
            </w:r>
            <w:r w:rsidR="00D4502B">
              <w:rPr>
                <w:rFonts w:ascii="Corbel" w:hAnsi="Corbel"/>
                <w:color w:val="000000" w:themeColor="text1"/>
              </w:rPr>
              <w:t xml:space="preserve">top, middle, bottom, above, below, quarter turn, half turn and three-quarter turn. </w:t>
            </w:r>
          </w:p>
          <w:p w14:paraId="095374EE" w14:textId="77777777" w:rsidR="007A49DB" w:rsidRDefault="007A49DB" w:rsidP="0072326E">
            <w:pPr>
              <w:rPr>
                <w:rFonts w:ascii="Corbel" w:hAnsi="Corbel"/>
                <w:color w:val="000000" w:themeColor="text1"/>
              </w:rPr>
            </w:pPr>
          </w:p>
          <w:p w14:paraId="26E28D08" w14:textId="77777777" w:rsidR="007A49DB" w:rsidRDefault="007A49DB" w:rsidP="0072326E">
            <w:pPr>
              <w:rPr>
                <w:rFonts w:ascii="Corbel" w:hAnsi="Corbel"/>
                <w:color w:val="000000" w:themeColor="text1"/>
              </w:rPr>
            </w:pPr>
          </w:p>
          <w:p w14:paraId="7E5C6C37" w14:textId="77777777" w:rsidR="007A49DB" w:rsidRDefault="007A49DB" w:rsidP="0072326E">
            <w:pPr>
              <w:rPr>
                <w:rFonts w:ascii="Corbel" w:hAnsi="Corbel"/>
                <w:color w:val="000000" w:themeColor="text1"/>
              </w:rPr>
            </w:pPr>
          </w:p>
          <w:p w14:paraId="1F57AE4E" w14:textId="77777777" w:rsidR="007A49DB" w:rsidRDefault="007A49DB" w:rsidP="0072326E">
            <w:pPr>
              <w:rPr>
                <w:rFonts w:ascii="Corbel" w:hAnsi="Corbel"/>
                <w:color w:val="000000" w:themeColor="text1"/>
              </w:rPr>
            </w:pPr>
          </w:p>
          <w:p w14:paraId="3F490138" w14:textId="77777777" w:rsidR="007A49DB" w:rsidRDefault="007A49DB" w:rsidP="0072326E">
            <w:pPr>
              <w:rPr>
                <w:rFonts w:ascii="Corbel" w:hAnsi="Corbel"/>
                <w:color w:val="000000" w:themeColor="text1"/>
              </w:rPr>
            </w:pPr>
          </w:p>
          <w:p w14:paraId="0A5EC43A" w14:textId="0868AA48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B470CD">
              <w:rPr>
                <w:rFonts w:ascii="Corbel" w:hAnsi="Corbel"/>
                <w:color w:val="000000" w:themeColor="text1"/>
              </w:rPr>
              <w:t xml:space="preserve"> understand the process of adding and subtracting to 15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0DDFD2D3" w14:textId="77777777" w:rsidR="007A49DB" w:rsidRDefault="007A49DB" w:rsidP="0072326E">
            <w:pPr>
              <w:rPr>
                <w:rFonts w:ascii="Corbel" w:hAnsi="Corbel"/>
                <w:color w:val="000000" w:themeColor="text1"/>
              </w:rPr>
            </w:pPr>
          </w:p>
          <w:p w14:paraId="1D55FA9E" w14:textId="170D67DF" w:rsidR="007A49DB" w:rsidRDefault="008300CA" w:rsidP="007A49DB">
            <w:pPr>
              <w:rPr>
                <w:rFonts w:ascii="Corbel" w:hAnsi="Corbel"/>
                <w:color w:val="000000" w:themeColor="text1"/>
              </w:rPr>
            </w:pPr>
            <w:r w:rsidRPr="008300CA">
              <w:rPr>
                <w:rFonts w:ascii="Corbel" w:hAnsi="Corbel"/>
                <w:color w:val="000000" w:themeColor="text1"/>
              </w:rPr>
              <w:t>To understand how to accurately solve 1 step addition and subtraction problems to 1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="00E45FB5">
              <w:rPr>
                <w:rFonts w:ascii="Corbel" w:hAnsi="Corbel"/>
                <w:color w:val="000000" w:themeColor="text1"/>
              </w:rPr>
              <w:t>.</w:t>
            </w:r>
          </w:p>
          <w:p w14:paraId="67989773" w14:textId="63F6F27D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</w:p>
          <w:p w14:paraId="13C18BD7" w14:textId="031E7633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</w:p>
          <w:p w14:paraId="42A933C1" w14:textId="6757315B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½ as one of two equal parts</w:t>
            </w:r>
            <w:r w:rsidR="00E45FB5">
              <w:rPr>
                <w:rFonts w:ascii="Corbel" w:hAnsi="Corbel"/>
                <w:color w:val="000000" w:themeColor="text1"/>
              </w:rPr>
              <w:t>.</w:t>
            </w:r>
          </w:p>
          <w:p w14:paraId="63005C4F" w14:textId="1FE21BDE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</w:p>
          <w:p w14:paraId="4053CCF8" w14:textId="69EB1E35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</w:p>
          <w:p w14:paraId="6B2F87FC" w14:textId="77777777" w:rsidR="00584D5C" w:rsidRDefault="00584D5C" w:rsidP="007A49DB">
            <w:pPr>
              <w:rPr>
                <w:rFonts w:ascii="Corbel" w:hAnsi="Corbel"/>
                <w:color w:val="000000" w:themeColor="text1"/>
              </w:rPr>
            </w:pPr>
          </w:p>
          <w:p w14:paraId="78FC41F2" w14:textId="77777777" w:rsidR="00584D5C" w:rsidRDefault="00584D5C" w:rsidP="007A49DB">
            <w:pPr>
              <w:rPr>
                <w:rFonts w:ascii="Corbel" w:hAnsi="Corbel"/>
                <w:color w:val="000000" w:themeColor="text1"/>
              </w:rPr>
            </w:pPr>
          </w:p>
          <w:p w14:paraId="7BF2C878" w14:textId="4CB89CC2" w:rsidR="007A49DB" w:rsidRDefault="007A49DB" w:rsidP="007A49D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value of money</w:t>
            </w:r>
            <w:r w:rsidR="0092444E">
              <w:rPr>
                <w:rFonts w:ascii="Corbel" w:hAnsi="Corbel"/>
                <w:color w:val="000000" w:themeColor="text1"/>
              </w:rPr>
              <w:t xml:space="preserve"> in the UK currency system.</w:t>
            </w:r>
          </w:p>
          <w:p w14:paraId="053AA533" w14:textId="35E05B23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45099C30" w14:textId="385BDC5B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53B924A7" w14:textId="77777777" w:rsidR="0092444E" w:rsidRDefault="0092444E" w:rsidP="007A49DB">
            <w:pPr>
              <w:rPr>
                <w:rFonts w:ascii="Corbel" w:hAnsi="Corbel"/>
                <w:color w:val="000000" w:themeColor="text1"/>
              </w:rPr>
            </w:pPr>
          </w:p>
          <w:p w14:paraId="61C8B1BB" w14:textId="77777777" w:rsidR="0092444E" w:rsidRDefault="0092444E" w:rsidP="007A49DB">
            <w:pPr>
              <w:rPr>
                <w:rFonts w:ascii="Corbel" w:hAnsi="Corbel"/>
                <w:color w:val="000000" w:themeColor="text1"/>
              </w:rPr>
            </w:pPr>
          </w:p>
          <w:p w14:paraId="37215352" w14:textId="709938B1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2444E">
              <w:rPr>
                <w:rFonts w:ascii="Corbel" w:hAnsi="Corbel"/>
                <w:color w:val="000000" w:themeColor="text1"/>
              </w:rPr>
              <w:t xml:space="preserve">understand </w:t>
            </w:r>
            <w:r w:rsidR="009B6CDC">
              <w:rPr>
                <w:rFonts w:ascii="Corbel" w:hAnsi="Corbel"/>
                <w:color w:val="000000" w:themeColor="text1"/>
              </w:rPr>
              <w:t>patterns involving numbers, shapes and objects.</w:t>
            </w:r>
          </w:p>
          <w:p w14:paraId="297BB66A" w14:textId="0A11CF7C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68518CC1" w14:textId="1B91B79C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403D99F0" w14:textId="164763DB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6A20FD92" w14:textId="0EACC0F4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14730E3C" w14:textId="1CF5D31D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1403128A" w14:textId="77777777" w:rsidR="009B6CDC" w:rsidRDefault="009B6CDC" w:rsidP="007A49DB">
            <w:pPr>
              <w:rPr>
                <w:rFonts w:ascii="Corbel" w:hAnsi="Corbel"/>
                <w:color w:val="000000" w:themeColor="text1"/>
              </w:rPr>
            </w:pPr>
          </w:p>
          <w:p w14:paraId="53FBAA3B" w14:textId="77777777" w:rsidR="009B6CDC" w:rsidRDefault="009B6CDC" w:rsidP="007A49DB">
            <w:pPr>
              <w:rPr>
                <w:rFonts w:ascii="Corbel" w:hAnsi="Corbel"/>
                <w:color w:val="000000" w:themeColor="text1"/>
              </w:rPr>
            </w:pPr>
          </w:p>
          <w:p w14:paraId="3DCEF0CD" w14:textId="77777777" w:rsidR="009B6CDC" w:rsidRDefault="009B6CDC" w:rsidP="007A49DB">
            <w:pPr>
              <w:rPr>
                <w:rFonts w:ascii="Corbel" w:hAnsi="Corbel"/>
                <w:color w:val="000000" w:themeColor="text1"/>
              </w:rPr>
            </w:pPr>
          </w:p>
          <w:p w14:paraId="7A745000" w14:textId="521AC07C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0A7E5E">
              <w:rPr>
                <w:rFonts w:ascii="Corbel" w:hAnsi="Corbel"/>
                <w:color w:val="000000" w:themeColor="text1"/>
              </w:rPr>
              <w:t xml:space="preserve"> how to describe</w:t>
            </w:r>
            <w:r>
              <w:rPr>
                <w:rFonts w:ascii="Corbel" w:hAnsi="Corbel"/>
                <w:color w:val="000000" w:themeColor="text1"/>
              </w:rPr>
              <w:t xml:space="preserve"> numbers to </w:t>
            </w:r>
            <w:r w:rsidR="009B6CDC">
              <w:rPr>
                <w:rFonts w:ascii="Corbel" w:hAnsi="Corbel"/>
                <w:color w:val="000000" w:themeColor="text1"/>
              </w:rPr>
              <w:t>20</w:t>
            </w:r>
            <w:r w:rsidR="00E45FB5">
              <w:rPr>
                <w:rFonts w:ascii="Corbel" w:hAnsi="Corbel"/>
                <w:color w:val="000000" w:themeColor="text1"/>
              </w:rPr>
              <w:t>.</w:t>
            </w:r>
          </w:p>
          <w:p w14:paraId="00208092" w14:textId="79F118C4" w:rsidR="00B2571B" w:rsidRDefault="00B2571B" w:rsidP="007A49DB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7ED160DA" w:rsidR="007A49DB" w:rsidRPr="00E75460" w:rsidRDefault="00D76415" w:rsidP="009035C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two numbers using the</w:t>
            </w:r>
            <w:r w:rsidR="00B2571B">
              <w:rPr>
                <w:rFonts w:ascii="Corbel" w:hAnsi="Corbel"/>
                <w:color w:val="000000" w:themeColor="text1"/>
              </w:rPr>
              <w:t xml:space="preserve"> vocabulary </w:t>
            </w:r>
            <w:r w:rsidR="000A3BA9">
              <w:rPr>
                <w:rFonts w:ascii="Corbel" w:hAnsi="Corbel"/>
                <w:color w:val="000000" w:themeColor="text1"/>
              </w:rPr>
              <w:t>equal, more than, most and least.</w:t>
            </w:r>
          </w:p>
        </w:tc>
        <w:tc>
          <w:tcPr>
            <w:tcW w:w="5932" w:type="dxa"/>
          </w:tcPr>
          <w:p w14:paraId="110BC2ED" w14:textId="77777777" w:rsidR="008115D8" w:rsidRDefault="008115D8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3C9C28" w14:textId="2077FDE2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96F6C">
              <w:rPr>
                <w:rFonts w:ascii="Corbel" w:hAnsi="Corbel"/>
                <w:color w:val="000000" w:themeColor="text1"/>
              </w:rPr>
              <w:t xml:space="preserve">apply the understanding of multiplication to </w:t>
            </w:r>
            <w:r>
              <w:rPr>
                <w:rFonts w:ascii="Corbel" w:hAnsi="Corbel"/>
                <w:color w:val="000000" w:themeColor="text1"/>
              </w:rPr>
              <w:t>identify that multiplying increases the original number.</w:t>
            </w:r>
          </w:p>
          <w:p w14:paraId="383F81E6" w14:textId="5B3EA50D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696F6C">
              <w:rPr>
                <w:rFonts w:ascii="Corbel" w:hAnsi="Corbel"/>
                <w:color w:val="000000" w:themeColor="text1"/>
              </w:rPr>
              <w:t xml:space="preserve"> apply the understanding of division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3409E5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>identify that dividing decreases the original number.</w:t>
            </w:r>
          </w:p>
          <w:p w14:paraId="77672673" w14:textId="02FAAE47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96F6C">
              <w:rPr>
                <w:rFonts w:ascii="Corbel" w:hAnsi="Corbel"/>
                <w:color w:val="000000" w:themeColor="text1"/>
              </w:rPr>
              <w:t xml:space="preserve">apply the understanding of multiplication to </w:t>
            </w:r>
            <w:r>
              <w:rPr>
                <w:rFonts w:ascii="Corbel" w:hAnsi="Corbel"/>
                <w:color w:val="000000" w:themeColor="text1"/>
              </w:rPr>
              <w:t>represent multiplying by 2, 5 and 10 as arrays, grouping and number patterns.</w:t>
            </w:r>
          </w:p>
          <w:p w14:paraId="4B3AF812" w14:textId="6D1CF90E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696F6C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7A542E">
              <w:rPr>
                <w:rFonts w:ascii="Corbel" w:hAnsi="Corbel"/>
                <w:color w:val="000000" w:themeColor="text1"/>
              </w:rPr>
              <w:t>multiplication and division to</w:t>
            </w:r>
            <w:r>
              <w:rPr>
                <w:rFonts w:ascii="Corbel" w:hAnsi="Corbel"/>
                <w:color w:val="000000" w:themeColor="text1"/>
              </w:rPr>
              <w:t xml:space="preserve"> represent division through sharing small quantities.</w:t>
            </w:r>
          </w:p>
          <w:p w14:paraId="304BB2C4" w14:textId="77777777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05742A1" w14:textId="25513B68" w:rsidR="008115D8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D4502B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>
              <w:rPr>
                <w:rFonts w:ascii="Corbel" w:hAnsi="Corbel"/>
                <w:color w:val="000000" w:themeColor="text1"/>
              </w:rPr>
              <w:t xml:space="preserve">the vocabulary left, right, up and </w:t>
            </w:r>
            <w:r w:rsidR="003409E5">
              <w:rPr>
                <w:rFonts w:ascii="Corbel" w:hAnsi="Corbel"/>
                <w:color w:val="000000" w:themeColor="text1"/>
              </w:rPr>
              <w:t>down,</w:t>
            </w:r>
            <w:r>
              <w:rPr>
                <w:rFonts w:ascii="Corbel" w:hAnsi="Corbel"/>
                <w:color w:val="000000" w:themeColor="text1"/>
              </w:rPr>
              <w:t xml:space="preserve"> showing their understanding through movement</w:t>
            </w:r>
            <w:r w:rsidR="008115D8">
              <w:rPr>
                <w:rFonts w:ascii="Corbel" w:hAnsi="Corbel"/>
                <w:color w:val="000000" w:themeColor="text1"/>
              </w:rPr>
              <w:t>.</w:t>
            </w:r>
          </w:p>
          <w:p w14:paraId="6315D614" w14:textId="7366B82D" w:rsidR="0072326E" w:rsidRDefault="008115D8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72326E">
              <w:rPr>
                <w:rFonts w:ascii="Corbel" w:hAnsi="Corbel"/>
                <w:color w:val="000000" w:themeColor="text1"/>
              </w:rPr>
              <w:t xml:space="preserve">o </w:t>
            </w:r>
            <w:r w:rsidR="00BB0688">
              <w:rPr>
                <w:rFonts w:ascii="Corbel" w:hAnsi="Corbel"/>
                <w:color w:val="000000" w:themeColor="text1"/>
              </w:rPr>
              <w:t>apply the understanding of the vocabulary</w:t>
            </w:r>
            <w:r w:rsidR="003510BA">
              <w:rPr>
                <w:rFonts w:ascii="Corbel" w:hAnsi="Corbel"/>
                <w:color w:val="000000" w:themeColor="text1"/>
              </w:rPr>
              <w:t xml:space="preserve"> left, right, up and down to describe </w:t>
            </w:r>
            <w:r w:rsidR="003E3FF5">
              <w:rPr>
                <w:rFonts w:ascii="Corbel" w:hAnsi="Corbel"/>
                <w:color w:val="000000" w:themeColor="text1"/>
              </w:rPr>
              <w:t>position and direction</w:t>
            </w:r>
          </w:p>
          <w:p w14:paraId="57C2A50A" w14:textId="5BE8F338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3E3FF5">
              <w:rPr>
                <w:rFonts w:ascii="Corbel" w:hAnsi="Corbel"/>
                <w:color w:val="000000" w:themeColor="text1"/>
              </w:rPr>
              <w:t>o apply the understanding of the vocabulary</w:t>
            </w:r>
            <w:r>
              <w:rPr>
                <w:rFonts w:ascii="Corbel" w:hAnsi="Corbel"/>
                <w:color w:val="000000" w:themeColor="text1"/>
              </w:rPr>
              <w:t xml:space="preserve"> top, middle, bottom, above, below and between</w:t>
            </w:r>
            <w:r w:rsidR="003E3FF5">
              <w:rPr>
                <w:rFonts w:ascii="Corbel" w:hAnsi="Corbel"/>
                <w:color w:val="000000" w:themeColor="text1"/>
              </w:rPr>
              <w:t xml:space="preserve"> to describe position</w:t>
            </w:r>
            <w:r w:rsidR="00835F4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142606D" w14:textId="7098AF06" w:rsidR="0072326E" w:rsidRDefault="0072326E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35F4F">
              <w:rPr>
                <w:rFonts w:ascii="Corbel" w:hAnsi="Corbel"/>
                <w:color w:val="000000" w:themeColor="text1"/>
              </w:rPr>
              <w:t xml:space="preserve"> apply the understanding of the vocabulary of movement quarter turn, half turn and three-quarter turn</w:t>
            </w:r>
            <w:r w:rsidR="00B470CD">
              <w:rPr>
                <w:rFonts w:ascii="Corbel" w:hAnsi="Corbel"/>
                <w:color w:val="000000" w:themeColor="text1"/>
              </w:rPr>
              <w:t xml:space="preserve"> to describe movement. </w:t>
            </w:r>
            <w:r w:rsidR="008115D8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7978041" w14:textId="4A2004CB" w:rsidR="007A49DB" w:rsidRDefault="007A49DB" w:rsidP="008115D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964CF04" w14:textId="3239473E" w:rsidR="007A49DB" w:rsidRDefault="007A49DB" w:rsidP="008115D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B470CD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8300CA">
              <w:rPr>
                <w:rFonts w:ascii="Corbel" w:hAnsi="Corbel"/>
                <w:color w:val="000000" w:themeColor="text1"/>
              </w:rPr>
              <w:t xml:space="preserve">adding and subtracting to 15 to </w:t>
            </w:r>
            <w:r>
              <w:rPr>
                <w:rFonts w:ascii="Corbel" w:hAnsi="Corbel"/>
                <w:color w:val="000000" w:themeColor="text1"/>
              </w:rPr>
              <w:t>identify and use number bonds to 15.</w:t>
            </w:r>
          </w:p>
          <w:p w14:paraId="1E6FC226" w14:textId="063EE436" w:rsidR="007A49DB" w:rsidRDefault="007A49DB" w:rsidP="008115D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585DC01" w14:textId="77777777" w:rsidR="008115D8" w:rsidRDefault="008115D8" w:rsidP="0072326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AEAD4DB" w14:textId="5E2544C4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300CA">
              <w:rPr>
                <w:rFonts w:ascii="Corbel" w:hAnsi="Corbel"/>
                <w:color w:val="000000" w:themeColor="text1"/>
              </w:rPr>
              <w:t xml:space="preserve"> apply the understanding of problem solving to</w:t>
            </w:r>
            <w:r>
              <w:rPr>
                <w:rFonts w:ascii="Corbel" w:hAnsi="Corbel"/>
                <w:color w:val="000000" w:themeColor="text1"/>
              </w:rPr>
              <w:t xml:space="preserve"> identify the missing number in an addition or subtraction statement </w:t>
            </w:r>
            <w:r w:rsidR="008300CA">
              <w:rPr>
                <w:rFonts w:ascii="Corbel" w:hAnsi="Corbel"/>
                <w:color w:val="000000" w:themeColor="text1"/>
              </w:rPr>
              <w:t>to 15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7DF4A91A" w14:textId="3231D5A1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8300CA">
              <w:rPr>
                <w:rFonts w:ascii="Corbel" w:hAnsi="Corbel"/>
                <w:color w:val="000000" w:themeColor="text1"/>
              </w:rPr>
              <w:t xml:space="preserve">apply the understanding of problem solving to </w:t>
            </w:r>
            <w:r>
              <w:rPr>
                <w:rFonts w:ascii="Corbel" w:hAnsi="Corbel"/>
                <w:color w:val="000000" w:themeColor="text1"/>
              </w:rPr>
              <w:t xml:space="preserve">visually demonstrate the mathematical process within a worded problem </w:t>
            </w:r>
            <w:r w:rsidR="008300CA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15. </w:t>
            </w:r>
          </w:p>
          <w:p w14:paraId="3DD78DE5" w14:textId="072ACA73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FA56556" w14:textId="6884F446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409E5">
              <w:rPr>
                <w:rFonts w:ascii="Corbel" w:hAnsi="Corbel"/>
                <w:color w:val="000000" w:themeColor="text1"/>
              </w:rPr>
              <w:t xml:space="preserve"> apply the understanding of halves to</w:t>
            </w:r>
            <w:r>
              <w:rPr>
                <w:rFonts w:ascii="Corbel" w:hAnsi="Corbel"/>
                <w:color w:val="000000" w:themeColor="text1"/>
              </w:rPr>
              <w:t xml:space="preserve"> find half of an object or shape, recognising that both parts need to </w:t>
            </w:r>
            <w:r w:rsidR="00584D5C">
              <w:rPr>
                <w:rFonts w:ascii="Corbel" w:hAnsi="Corbel"/>
                <w:color w:val="000000" w:themeColor="text1"/>
              </w:rPr>
              <w:t>be equal in size or quantity.</w:t>
            </w:r>
          </w:p>
          <w:p w14:paraId="0510E25A" w14:textId="2BA87CAE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409E5">
              <w:rPr>
                <w:rFonts w:ascii="Corbel" w:hAnsi="Corbel"/>
                <w:color w:val="000000" w:themeColor="text1"/>
              </w:rPr>
              <w:t xml:space="preserve"> apply the understanding of halves to</w:t>
            </w:r>
            <w:r>
              <w:rPr>
                <w:rFonts w:ascii="Corbel" w:hAnsi="Corbel"/>
                <w:color w:val="000000" w:themeColor="text1"/>
              </w:rPr>
              <w:t xml:space="preserve"> combine halves to make one whole.</w:t>
            </w:r>
          </w:p>
          <w:p w14:paraId="30C66FDD" w14:textId="47BE4E59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AD076BC" w14:textId="018E0491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584D5C">
              <w:rPr>
                <w:rFonts w:ascii="Corbel" w:hAnsi="Corbel"/>
                <w:color w:val="000000" w:themeColor="text1"/>
              </w:rPr>
              <w:t>apply the understanding</w:t>
            </w:r>
            <w:r w:rsidR="0092444E">
              <w:rPr>
                <w:rFonts w:ascii="Corbel" w:hAnsi="Corbel"/>
                <w:color w:val="000000" w:themeColor="text1"/>
              </w:rPr>
              <w:t xml:space="preserve"> of UK money to </w:t>
            </w:r>
            <w:r>
              <w:rPr>
                <w:rFonts w:ascii="Corbel" w:hAnsi="Corbel"/>
                <w:color w:val="000000" w:themeColor="text1"/>
              </w:rPr>
              <w:t>recognise the 1p, 2p, 5p, 10p, 20p, 50p and £1 coins.</w:t>
            </w:r>
          </w:p>
          <w:p w14:paraId="7E339353" w14:textId="6E8CBC78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2444E">
              <w:rPr>
                <w:rFonts w:ascii="Corbel" w:hAnsi="Corbel"/>
                <w:color w:val="000000" w:themeColor="text1"/>
              </w:rPr>
              <w:t xml:space="preserve">apply the understanding of UK money to </w:t>
            </w:r>
            <w:r>
              <w:rPr>
                <w:rFonts w:ascii="Corbel" w:hAnsi="Corbel"/>
                <w:color w:val="000000" w:themeColor="text1"/>
              </w:rPr>
              <w:t>recognise the £5 note</w:t>
            </w:r>
          </w:p>
          <w:p w14:paraId="2B6990AA" w14:textId="122C03F5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2444E">
              <w:rPr>
                <w:rFonts w:ascii="Corbel" w:hAnsi="Corbel"/>
                <w:color w:val="000000" w:themeColor="text1"/>
              </w:rPr>
              <w:t>apply the understanding of UK money to identify</w:t>
            </w:r>
            <w:r>
              <w:rPr>
                <w:rFonts w:ascii="Corbel" w:hAnsi="Corbel"/>
                <w:color w:val="000000" w:themeColor="text1"/>
              </w:rPr>
              <w:t xml:space="preserve"> the value of each coin or note. </w:t>
            </w:r>
          </w:p>
          <w:p w14:paraId="51B95067" w14:textId="600C93A0" w:rsidR="007A49DB" w:rsidRDefault="007A49DB" w:rsidP="007A49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F2233D3" w14:textId="3E689CA7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9B6CDC">
              <w:rPr>
                <w:rFonts w:ascii="Corbel" w:hAnsi="Corbel"/>
                <w:color w:val="000000" w:themeColor="text1"/>
              </w:rPr>
              <w:t xml:space="preserve"> apply the understanding of patterns to</w:t>
            </w:r>
            <w:r>
              <w:rPr>
                <w:rFonts w:ascii="Corbel" w:hAnsi="Corbel"/>
                <w:color w:val="000000" w:themeColor="text1"/>
              </w:rPr>
              <w:t xml:space="preserve"> identify odd and even numbers.</w:t>
            </w:r>
          </w:p>
          <w:p w14:paraId="35FD0C31" w14:textId="38019401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B6CDC" w:rsidRPr="009B6CDC">
              <w:rPr>
                <w:rFonts w:ascii="Corbel" w:hAnsi="Corbel"/>
                <w:color w:val="000000" w:themeColor="text1"/>
              </w:rPr>
              <w:t xml:space="preserve">apply the understanding of patterns to </w:t>
            </w:r>
            <w:r>
              <w:rPr>
                <w:rFonts w:ascii="Corbel" w:hAnsi="Corbel"/>
                <w:color w:val="000000" w:themeColor="text1"/>
              </w:rPr>
              <w:t xml:space="preserve">identify that odd numbers cannot be shared equally between two. </w:t>
            </w:r>
          </w:p>
          <w:p w14:paraId="61AFF32C" w14:textId="5437B8B4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9B6CDC">
              <w:t xml:space="preserve"> </w:t>
            </w:r>
            <w:r w:rsidR="009B6CDC" w:rsidRPr="009B6CDC">
              <w:rPr>
                <w:rFonts w:ascii="Corbel" w:hAnsi="Corbel"/>
                <w:color w:val="000000" w:themeColor="text1"/>
              </w:rPr>
              <w:t>apply the understanding of patterns to</w:t>
            </w:r>
            <w:r>
              <w:rPr>
                <w:rFonts w:ascii="Corbel" w:hAnsi="Corbel"/>
                <w:color w:val="000000" w:themeColor="text1"/>
              </w:rPr>
              <w:t xml:space="preserve"> identify that an even number can be shared by 2. </w:t>
            </w:r>
          </w:p>
          <w:p w14:paraId="5B88D46A" w14:textId="2C16DF4D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B6CDC" w:rsidRPr="009B6CDC">
              <w:rPr>
                <w:rFonts w:ascii="Corbel" w:hAnsi="Corbel"/>
                <w:color w:val="000000" w:themeColor="text1"/>
              </w:rPr>
              <w:t xml:space="preserve">apply the understanding of patterns to </w:t>
            </w:r>
            <w:r>
              <w:rPr>
                <w:rFonts w:ascii="Corbel" w:hAnsi="Corbel"/>
                <w:color w:val="000000" w:themeColor="text1"/>
              </w:rPr>
              <w:t>recognise repeating patterns using objects and shapes.</w:t>
            </w:r>
          </w:p>
          <w:p w14:paraId="326D4D2E" w14:textId="74B52200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B6CDC" w:rsidRPr="009B6CDC">
              <w:rPr>
                <w:rFonts w:ascii="Corbel" w:hAnsi="Corbel"/>
                <w:color w:val="000000" w:themeColor="text1"/>
              </w:rPr>
              <w:t xml:space="preserve">apply the understanding of patterns to </w:t>
            </w:r>
            <w:r>
              <w:rPr>
                <w:rFonts w:ascii="Corbel" w:hAnsi="Corbel"/>
                <w:color w:val="000000" w:themeColor="text1"/>
              </w:rPr>
              <w:t>create repeating patterns using objects and shapes.</w:t>
            </w:r>
          </w:p>
          <w:p w14:paraId="47B28483" w14:textId="77777777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C3169A7" w14:textId="02F8AE78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A7E5E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D76415">
              <w:rPr>
                <w:rFonts w:ascii="Corbel" w:hAnsi="Corbel"/>
                <w:color w:val="000000" w:themeColor="text1"/>
              </w:rPr>
              <w:t>numbers to 20 to</w:t>
            </w:r>
            <w:r>
              <w:rPr>
                <w:rFonts w:ascii="Corbel" w:hAnsi="Corbel"/>
                <w:color w:val="000000" w:themeColor="text1"/>
              </w:rPr>
              <w:t xml:space="preserve"> identify one more or one less than a given number. </w:t>
            </w:r>
          </w:p>
          <w:p w14:paraId="0F356636" w14:textId="77777777" w:rsidR="00B2571B" w:rsidRDefault="00B2571B" w:rsidP="00B2571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43EF799" w14:textId="5DA2EE23" w:rsidR="009035C8" w:rsidRPr="00E75460" w:rsidRDefault="00B2571B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A3BA9">
              <w:rPr>
                <w:rFonts w:ascii="Corbel" w:hAnsi="Corbel"/>
                <w:color w:val="000000" w:themeColor="text1"/>
              </w:rPr>
              <w:t xml:space="preserve"> apply the understanding of the vocabulary of comparison to</w:t>
            </w:r>
            <w:r>
              <w:rPr>
                <w:rFonts w:ascii="Corbel" w:hAnsi="Corbel"/>
                <w:color w:val="000000" w:themeColor="text1"/>
              </w:rPr>
              <w:t xml:space="preserve"> compare two or more numbers. </w:t>
            </w:r>
          </w:p>
        </w:tc>
      </w:tr>
      <w:tr w:rsidR="00E75460" w:rsidRPr="00E75460" w14:paraId="59BB46C6" w14:textId="77777777" w:rsidTr="00E75460">
        <w:tc>
          <w:tcPr>
            <w:tcW w:w="1682" w:type="dxa"/>
          </w:tcPr>
          <w:p w14:paraId="3E6E7715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7164946A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  <w:p w14:paraId="71A83A4B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2730FA34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71A5A80A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75B7763F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2DF39074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4306C133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15F48EE1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1A7F6EB9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7132366D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0C514A7F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143DDB0B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365746BA" w14:textId="25A3B40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6</w:t>
            </w:r>
          </w:p>
          <w:p w14:paraId="564727B0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265BD6F5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676082EC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0F4E4686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5A8C7CB0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1ED673AD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09AA3285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57D34F4C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771310F5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5E498BAC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3D9A552D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13A198C2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4EB98886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003DA8C0" w14:textId="396E121C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</w:tc>
        <w:tc>
          <w:tcPr>
            <w:tcW w:w="2842" w:type="dxa"/>
          </w:tcPr>
          <w:p w14:paraId="1358BC01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43B13CEE" w14:textId="67B2D177" w:rsidR="009035C8" w:rsidRDefault="00D61A1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combine coins to obtain a specified monetary value</w:t>
            </w:r>
            <w:r w:rsidR="00E45FB5">
              <w:rPr>
                <w:rFonts w:ascii="Corbel" w:hAnsi="Corbel"/>
                <w:color w:val="000000" w:themeColor="text1"/>
              </w:rPr>
              <w:t>.</w:t>
            </w:r>
          </w:p>
          <w:p w14:paraId="70A24437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0D257A32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75904D1E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50187579" w14:textId="77777777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4B1291FB" w14:textId="22771CE8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6BA93082" w14:textId="77777777" w:rsidR="00EC0A06" w:rsidRDefault="00EC0A06" w:rsidP="00E75460">
            <w:pPr>
              <w:rPr>
                <w:rFonts w:ascii="Corbel" w:hAnsi="Corbel"/>
                <w:color w:val="000000" w:themeColor="text1"/>
              </w:rPr>
            </w:pPr>
          </w:p>
          <w:p w14:paraId="4211D3CD" w14:textId="77777777" w:rsidR="00EC0A06" w:rsidRDefault="00EC0A06" w:rsidP="00E75460">
            <w:pPr>
              <w:rPr>
                <w:rFonts w:ascii="Corbel" w:hAnsi="Corbel"/>
                <w:color w:val="000000" w:themeColor="text1"/>
              </w:rPr>
            </w:pPr>
          </w:p>
          <w:p w14:paraId="4E9CB823" w14:textId="664326D4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C0A06">
              <w:rPr>
                <w:rFonts w:ascii="Corbel" w:hAnsi="Corbel"/>
                <w:color w:val="000000" w:themeColor="text1"/>
              </w:rPr>
              <w:t xml:space="preserve"> understand how</w:t>
            </w:r>
            <w:r>
              <w:rPr>
                <w:rFonts w:ascii="Corbel" w:hAnsi="Corbel"/>
                <w:color w:val="000000" w:themeColor="text1"/>
              </w:rPr>
              <w:t xml:space="preserve"> recognise common 3D shapes</w:t>
            </w:r>
            <w:r w:rsidR="006D14CA">
              <w:rPr>
                <w:rFonts w:ascii="Corbel" w:hAnsi="Corbel"/>
                <w:color w:val="000000" w:themeColor="text1"/>
              </w:rPr>
              <w:t>.</w:t>
            </w:r>
          </w:p>
          <w:p w14:paraId="33AB1A19" w14:textId="4614F065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2C573F30" w14:textId="0DBA9B3C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03FA5599" w14:textId="77777777" w:rsidR="00EC0A06" w:rsidRDefault="00EC0A06" w:rsidP="00D61A1E">
            <w:pPr>
              <w:rPr>
                <w:rFonts w:ascii="Corbel" w:hAnsi="Corbel"/>
                <w:color w:val="000000" w:themeColor="text1"/>
              </w:rPr>
            </w:pPr>
          </w:p>
          <w:p w14:paraId="040AA44C" w14:textId="4FF43286" w:rsidR="00D61A1E" w:rsidRDefault="00D61A1E" w:rsidP="00D61A1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C0A06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>multiply and divide two numbers</w:t>
            </w:r>
            <w:r w:rsidR="00EC0A06">
              <w:rPr>
                <w:rFonts w:ascii="Corbel" w:hAnsi="Corbel"/>
                <w:color w:val="000000" w:themeColor="text1"/>
              </w:rPr>
              <w:t xml:space="preserve"> in the 2, 5, and 10x tables</w:t>
            </w:r>
            <w:r w:rsidR="006D14CA">
              <w:rPr>
                <w:rFonts w:ascii="Corbel" w:hAnsi="Corbel"/>
                <w:color w:val="000000" w:themeColor="text1"/>
              </w:rPr>
              <w:t>.</w:t>
            </w:r>
          </w:p>
          <w:p w14:paraId="4B4FB0F3" w14:textId="2781E98E" w:rsidR="00D61A1E" w:rsidRDefault="00D61A1E" w:rsidP="00E75460">
            <w:pPr>
              <w:rPr>
                <w:rFonts w:ascii="Corbel" w:hAnsi="Corbel"/>
                <w:color w:val="000000" w:themeColor="text1"/>
              </w:rPr>
            </w:pPr>
          </w:p>
          <w:p w14:paraId="29542B26" w14:textId="77777777" w:rsidR="00D61A1E" w:rsidRDefault="00D61A1E" w:rsidP="00FA454B">
            <w:pPr>
              <w:rPr>
                <w:rFonts w:ascii="Corbel" w:hAnsi="Corbel"/>
                <w:color w:val="000000" w:themeColor="text1"/>
              </w:rPr>
            </w:pPr>
          </w:p>
          <w:p w14:paraId="5BDA95D1" w14:textId="77777777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</w:p>
          <w:p w14:paraId="4B535915" w14:textId="3CEC4A89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F53411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>compare measurements</w:t>
            </w:r>
            <w:r w:rsidR="000104FA">
              <w:rPr>
                <w:rFonts w:ascii="Corbel" w:hAnsi="Corbel"/>
                <w:color w:val="000000" w:themeColor="text1"/>
              </w:rPr>
              <w:t xml:space="preserve"> of mass</w:t>
            </w:r>
            <w:r w:rsidR="00F53411">
              <w:rPr>
                <w:rFonts w:ascii="Corbel" w:hAnsi="Corbel"/>
                <w:color w:val="000000" w:themeColor="text1"/>
              </w:rPr>
              <w:t xml:space="preserve"> using the vocabu</w:t>
            </w:r>
            <w:r w:rsidR="000104FA">
              <w:rPr>
                <w:rFonts w:ascii="Corbel" w:hAnsi="Corbel"/>
                <w:color w:val="000000" w:themeColor="text1"/>
              </w:rPr>
              <w:t xml:space="preserve">lary </w:t>
            </w:r>
            <w:r w:rsidR="00371CC4">
              <w:rPr>
                <w:rFonts w:ascii="Corbel" w:hAnsi="Corbel"/>
                <w:color w:val="000000" w:themeColor="text1"/>
              </w:rPr>
              <w:t>light/</w:t>
            </w:r>
            <w:r w:rsidR="000104FA">
              <w:rPr>
                <w:rFonts w:ascii="Corbel" w:hAnsi="Corbel"/>
                <w:color w:val="000000" w:themeColor="text1"/>
              </w:rPr>
              <w:t xml:space="preserve">lighter and </w:t>
            </w:r>
            <w:r w:rsidR="00371CC4">
              <w:rPr>
                <w:rFonts w:ascii="Corbel" w:hAnsi="Corbel"/>
                <w:color w:val="000000" w:themeColor="text1"/>
              </w:rPr>
              <w:t>heavy</w:t>
            </w:r>
            <w:r w:rsidR="003D0A58">
              <w:rPr>
                <w:rFonts w:ascii="Corbel" w:hAnsi="Corbel"/>
                <w:color w:val="000000" w:themeColor="text1"/>
              </w:rPr>
              <w:t>/</w:t>
            </w:r>
            <w:r w:rsidR="000104FA">
              <w:rPr>
                <w:rFonts w:ascii="Corbel" w:hAnsi="Corbel"/>
                <w:color w:val="000000" w:themeColor="text1"/>
              </w:rPr>
              <w:t>heavier</w:t>
            </w:r>
            <w:r w:rsidR="006D14CA">
              <w:rPr>
                <w:rFonts w:ascii="Corbel" w:hAnsi="Corbel"/>
                <w:color w:val="000000" w:themeColor="text1"/>
              </w:rPr>
              <w:t>.</w:t>
            </w:r>
          </w:p>
          <w:p w14:paraId="578D67A6" w14:textId="77777777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</w:p>
          <w:p w14:paraId="2389EB22" w14:textId="43A6F163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</w:t>
            </w:r>
            <w:r w:rsidR="003D0A58">
              <w:rPr>
                <w:rFonts w:ascii="Corbel" w:hAnsi="Corbel"/>
                <w:color w:val="000000" w:themeColor="text1"/>
              </w:rPr>
              <w:t xml:space="preserve"> understand how to measure the mass of</w:t>
            </w:r>
            <w:r>
              <w:rPr>
                <w:rFonts w:ascii="Corbel" w:hAnsi="Corbel"/>
                <w:color w:val="000000" w:themeColor="text1"/>
              </w:rPr>
              <w:t xml:space="preserve"> an object</w:t>
            </w:r>
            <w:r w:rsidR="006D14CA">
              <w:rPr>
                <w:rFonts w:ascii="Corbel" w:hAnsi="Corbel"/>
                <w:color w:val="000000" w:themeColor="text1"/>
              </w:rPr>
              <w:t>.</w:t>
            </w:r>
          </w:p>
          <w:p w14:paraId="0837012B" w14:textId="77777777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</w:p>
          <w:p w14:paraId="173EC172" w14:textId="77777777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</w:p>
          <w:p w14:paraId="75E8DCAF" w14:textId="77777777" w:rsidR="00FA454B" w:rsidRDefault="00FA454B" w:rsidP="00FA454B">
            <w:pPr>
              <w:rPr>
                <w:rFonts w:ascii="Corbel" w:hAnsi="Corbel"/>
                <w:color w:val="000000" w:themeColor="text1"/>
              </w:rPr>
            </w:pPr>
          </w:p>
          <w:p w14:paraId="396DC71D" w14:textId="77777777" w:rsidR="004C7D32" w:rsidRDefault="004C7D32" w:rsidP="00FA454B">
            <w:pPr>
              <w:rPr>
                <w:rFonts w:ascii="Corbel" w:hAnsi="Corbel"/>
                <w:color w:val="000000" w:themeColor="text1"/>
              </w:rPr>
            </w:pPr>
          </w:p>
          <w:p w14:paraId="1A6F05E6" w14:textId="77777777" w:rsidR="00352E1D" w:rsidRDefault="00352E1D" w:rsidP="00FA454B">
            <w:pPr>
              <w:rPr>
                <w:rFonts w:ascii="Corbel" w:hAnsi="Corbel"/>
                <w:color w:val="000000" w:themeColor="text1"/>
              </w:rPr>
            </w:pPr>
          </w:p>
          <w:p w14:paraId="6EDBCBA9" w14:textId="77777777" w:rsidR="00352E1D" w:rsidRDefault="00352E1D" w:rsidP="00FA454B">
            <w:pPr>
              <w:rPr>
                <w:rFonts w:ascii="Corbel" w:hAnsi="Corbel"/>
                <w:color w:val="000000" w:themeColor="text1"/>
              </w:rPr>
            </w:pPr>
          </w:p>
          <w:p w14:paraId="6C494F89" w14:textId="77777777" w:rsidR="00352E1D" w:rsidRDefault="00352E1D" w:rsidP="00FA454B">
            <w:pPr>
              <w:rPr>
                <w:rFonts w:ascii="Corbel" w:hAnsi="Corbel"/>
                <w:color w:val="000000" w:themeColor="text1"/>
              </w:rPr>
            </w:pPr>
          </w:p>
          <w:p w14:paraId="587F6D5E" w14:textId="480163AA" w:rsidR="00FA454B" w:rsidRPr="00E75460" w:rsidRDefault="00FA454B" w:rsidP="00FA454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number patterns repeat</w:t>
            </w:r>
            <w:r w:rsidR="00B70BC5"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4D6BC773" w14:textId="77777777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0A329C7" w14:textId="19176748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A3BA9">
              <w:rPr>
                <w:rFonts w:ascii="Corbel" w:hAnsi="Corbel"/>
                <w:color w:val="000000" w:themeColor="text1"/>
              </w:rPr>
              <w:t xml:space="preserve"> apply the understanding of combining coins to</w:t>
            </w:r>
            <w:r>
              <w:rPr>
                <w:rFonts w:ascii="Corbel" w:hAnsi="Corbel"/>
                <w:color w:val="000000" w:themeColor="text1"/>
              </w:rPr>
              <w:t xml:space="preserve"> add and subtract in steps of 2, 5, and 10 using coinage. </w:t>
            </w:r>
          </w:p>
          <w:p w14:paraId="1E869435" w14:textId="50BB3B05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C0A06">
              <w:rPr>
                <w:rFonts w:ascii="Corbel" w:hAnsi="Corbel"/>
                <w:color w:val="000000" w:themeColor="text1"/>
              </w:rPr>
              <w:t xml:space="preserve"> apply the understanding of combining coins to</w:t>
            </w:r>
            <w:r>
              <w:rPr>
                <w:rFonts w:ascii="Corbel" w:hAnsi="Corbel"/>
                <w:color w:val="000000" w:themeColor="text1"/>
              </w:rPr>
              <w:t xml:space="preserve"> identify, by selecting plastic money, coins that make a specific value. </w:t>
            </w:r>
          </w:p>
          <w:p w14:paraId="2BF071B9" w14:textId="5459D2AE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C0A06">
              <w:rPr>
                <w:rFonts w:ascii="Corbel" w:hAnsi="Corbel"/>
                <w:color w:val="000000" w:themeColor="text1"/>
              </w:rPr>
              <w:t xml:space="preserve"> apply the understanding of combining coins to</w:t>
            </w:r>
            <w:r>
              <w:rPr>
                <w:rFonts w:ascii="Corbel" w:hAnsi="Corbel"/>
                <w:color w:val="000000" w:themeColor="text1"/>
              </w:rPr>
              <w:t xml:space="preserve"> record combinations of coins using addition and subtraction statements. </w:t>
            </w:r>
          </w:p>
          <w:p w14:paraId="42479016" w14:textId="41F8B3B8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C0A06">
              <w:rPr>
                <w:rFonts w:ascii="Corbel" w:hAnsi="Corbel"/>
                <w:color w:val="000000" w:themeColor="text1"/>
              </w:rPr>
              <w:t xml:space="preserve"> apply the understanding of combining coins to</w:t>
            </w:r>
            <w:r>
              <w:rPr>
                <w:rFonts w:ascii="Corbel" w:hAnsi="Corbel"/>
                <w:color w:val="000000" w:themeColor="text1"/>
              </w:rPr>
              <w:t xml:space="preserve"> interpret addition and subtraction statements involving coins. </w:t>
            </w:r>
          </w:p>
          <w:p w14:paraId="151A3457" w14:textId="2956B038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FB4A682" w14:textId="3998482D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C0A06">
              <w:rPr>
                <w:rFonts w:ascii="Corbel" w:hAnsi="Corbel"/>
                <w:color w:val="000000" w:themeColor="text1"/>
              </w:rPr>
              <w:t xml:space="preserve"> apply the understanding of 3D shapes to</w:t>
            </w:r>
            <w:r>
              <w:rPr>
                <w:rFonts w:ascii="Corbel" w:hAnsi="Corbel"/>
                <w:color w:val="000000" w:themeColor="text1"/>
              </w:rPr>
              <w:t xml:space="preserve"> identify cuboids, cubes, pyramids, spheres, cylinders and cones in different orientations and sizes.</w:t>
            </w:r>
          </w:p>
          <w:p w14:paraId="1EEDB901" w14:textId="39E0DABC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C0A06">
              <w:rPr>
                <w:rFonts w:ascii="Corbel" w:hAnsi="Corbel"/>
                <w:color w:val="000000" w:themeColor="text1"/>
              </w:rPr>
              <w:t xml:space="preserve">apply the understanding of 2D and 3D shapes to </w:t>
            </w:r>
            <w:r w:rsidR="006D14CA">
              <w:rPr>
                <w:rFonts w:ascii="Corbel" w:hAnsi="Corbel"/>
                <w:color w:val="000000" w:themeColor="text1"/>
              </w:rPr>
              <w:t>sort</w:t>
            </w:r>
            <w:r>
              <w:rPr>
                <w:rFonts w:ascii="Corbel" w:hAnsi="Corbel"/>
                <w:color w:val="000000" w:themeColor="text1"/>
              </w:rPr>
              <w:t xml:space="preserve"> 2D and 3D shapes.</w:t>
            </w:r>
          </w:p>
          <w:p w14:paraId="6ABA5060" w14:textId="08AA6AC4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CCE864C" w14:textId="0C55745D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C0A06">
              <w:rPr>
                <w:rFonts w:ascii="Corbel" w:hAnsi="Corbel"/>
                <w:color w:val="000000" w:themeColor="text1"/>
              </w:rPr>
              <w:t xml:space="preserve"> apply the understanding of multiplication and division to</w:t>
            </w:r>
            <w:r>
              <w:rPr>
                <w:rFonts w:ascii="Corbel" w:hAnsi="Corbel"/>
                <w:color w:val="000000" w:themeColor="text1"/>
              </w:rPr>
              <w:t xml:space="preserve"> show multiplication as grouping small quantities, using concrete objects.</w:t>
            </w:r>
          </w:p>
          <w:p w14:paraId="1AAD9950" w14:textId="39F0C8AE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F53411">
              <w:rPr>
                <w:rFonts w:ascii="Corbel" w:hAnsi="Corbel"/>
                <w:color w:val="000000" w:themeColor="text1"/>
              </w:rPr>
              <w:t xml:space="preserve">apply the understanding of multiplication and division to </w:t>
            </w:r>
            <w:r>
              <w:rPr>
                <w:rFonts w:ascii="Corbel" w:hAnsi="Corbel"/>
                <w:color w:val="000000" w:themeColor="text1"/>
              </w:rPr>
              <w:t>show division as sharing small quantities</w:t>
            </w:r>
            <w:r w:rsidR="00FA454B">
              <w:rPr>
                <w:rFonts w:ascii="Corbel" w:hAnsi="Corbel"/>
                <w:color w:val="000000" w:themeColor="text1"/>
              </w:rPr>
              <w:t>, using concrete objects.</w:t>
            </w:r>
          </w:p>
          <w:p w14:paraId="5E03F634" w14:textId="4185079D" w:rsidR="00D61A1E" w:rsidRDefault="00D61A1E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B29231C" w14:textId="635A3D81" w:rsidR="00FA454B" w:rsidRDefault="00FA454B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0104FA">
              <w:rPr>
                <w:rFonts w:ascii="Corbel" w:hAnsi="Corbel"/>
                <w:color w:val="000000" w:themeColor="text1"/>
              </w:rPr>
              <w:t xml:space="preserve">apply the understanding of the vocabulary </w:t>
            </w:r>
            <w:r w:rsidR="00371CC4">
              <w:rPr>
                <w:rFonts w:ascii="Corbel" w:hAnsi="Corbel"/>
                <w:color w:val="000000" w:themeColor="text1"/>
              </w:rPr>
              <w:t>of</w:t>
            </w:r>
            <w:r w:rsidR="000104FA">
              <w:rPr>
                <w:rFonts w:ascii="Corbel" w:hAnsi="Corbel"/>
                <w:color w:val="000000" w:themeColor="text1"/>
              </w:rPr>
              <w:t xml:space="preserve"> mass to </w:t>
            </w:r>
            <w:r w:rsidR="00371CC4">
              <w:rPr>
                <w:rFonts w:ascii="Corbel" w:hAnsi="Corbel"/>
                <w:color w:val="000000" w:themeColor="text1"/>
              </w:rPr>
              <w:t>describe</w:t>
            </w:r>
            <w:r>
              <w:rPr>
                <w:rFonts w:ascii="Corbel" w:hAnsi="Corbel"/>
                <w:color w:val="000000" w:themeColor="text1"/>
              </w:rPr>
              <w:t xml:space="preserve"> the mass of an object. </w:t>
            </w:r>
          </w:p>
          <w:p w14:paraId="6434AE67" w14:textId="67A18C27" w:rsidR="00FA454B" w:rsidRDefault="00FA454B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541278">
              <w:rPr>
                <w:rFonts w:ascii="Corbel" w:hAnsi="Corbel"/>
                <w:color w:val="000000" w:themeColor="text1"/>
              </w:rPr>
              <w:t>apply the understanding of the vocabulary of compa</w:t>
            </w:r>
            <w:r w:rsidR="003D0A58">
              <w:rPr>
                <w:rFonts w:ascii="Corbel" w:hAnsi="Corbel"/>
                <w:color w:val="000000" w:themeColor="text1"/>
              </w:rPr>
              <w:t xml:space="preserve">ring mass </w:t>
            </w:r>
            <w:r>
              <w:rPr>
                <w:rFonts w:ascii="Corbel" w:hAnsi="Corbel"/>
                <w:color w:val="000000" w:themeColor="text1"/>
              </w:rPr>
              <w:t>heavier/lighter/heavier than/lighter than to compare the mass of two objects.</w:t>
            </w:r>
          </w:p>
          <w:p w14:paraId="54139F53" w14:textId="77777777" w:rsidR="00FA454B" w:rsidRDefault="00FA454B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20A6CC" w14:textId="77777777" w:rsidR="00352E1D" w:rsidRDefault="00352E1D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FD4214D" w14:textId="599ED207" w:rsidR="00FA454B" w:rsidRDefault="006D14CA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apply</w:t>
            </w:r>
            <w:r w:rsidR="00352E1D">
              <w:rPr>
                <w:rFonts w:ascii="Corbel" w:hAnsi="Corbel"/>
                <w:color w:val="000000" w:themeColor="text1"/>
              </w:rPr>
              <w:t xml:space="preserve"> the understanding of measuring mass to </w:t>
            </w:r>
            <w:r w:rsidR="00FA454B">
              <w:rPr>
                <w:rFonts w:ascii="Corbel" w:hAnsi="Corbel"/>
                <w:color w:val="000000" w:themeColor="text1"/>
              </w:rPr>
              <w:t xml:space="preserve">measure mass using non-standard measures. </w:t>
            </w:r>
            <w:r w:rsidR="00352E1D">
              <w:rPr>
                <w:rFonts w:ascii="Corbel" w:hAnsi="Corbel"/>
                <w:color w:val="000000" w:themeColor="text1"/>
              </w:rPr>
              <w:t>E.g</w:t>
            </w:r>
            <w:r>
              <w:rPr>
                <w:rFonts w:ascii="Corbel" w:hAnsi="Corbel"/>
                <w:color w:val="000000" w:themeColor="text1"/>
              </w:rPr>
              <w:t>.</w:t>
            </w:r>
            <w:r w:rsidR="00352E1D">
              <w:rPr>
                <w:rFonts w:ascii="Corbel" w:hAnsi="Corbel"/>
                <w:color w:val="000000" w:themeColor="text1"/>
              </w:rPr>
              <w:t xml:space="preserve"> the book weighs the same as 20 bricks. </w:t>
            </w:r>
          </w:p>
          <w:p w14:paraId="05F25F50" w14:textId="07AF4980" w:rsidR="00C9590F" w:rsidRDefault="00C9590F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352E1D">
              <w:rPr>
                <w:rFonts w:ascii="Corbel" w:hAnsi="Corbel"/>
                <w:color w:val="000000" w:themeColor="text1"/>
              </w:rPr>
              <w:t xml:space="preserve">apply the understanding of measuring mass to </w:t>
            </w:r>
            <w:r>
              <w:rPr>
                <w:rFonts w:ascii="Corbel" w:hAnsi="Corbel"/>
                <w:color w:val="000000" w:themeColor="text1"/>
              </w:rPr>
              <w:t>measure mass using grams and kilograms</w:t>
            </w:r>
          </w:p>
          <w:p w14:paraId="580E3AE6" w14:textId="1B169A1E" w:rsidR="00FA454B" w:rsidRDefault="00FA454B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52E1D">
              <w:rPr>
                <w:rFonts w:ascii="Corbel" w:hAnsi="Corbel"/>
                <w:color w:val="000000" w:themeColor="text1"/>
              </w:rPr>
              <w:t xml:space="preserve"> apply the understanding of measuring mass to</w:t>
            </w:r>
            <w:r>
              <w:rPr>
                <w:rFonts w:ascii="Corbel" w:hAnsi="Corbel"/>
                <w:color w:val="000000" w:themeColor="text1"/>
              </w:rPr>
              <w:t xml:space="preserve"> ensure the scales read 0 before weighing. </w:t>
            </w:r>
          </w:p>
          <w:p w14:paraId="7DB31A2C" w14:textId="4CBFE80A" w:rsidR="00D61A1E" w:rsidRDefault="00FA454B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52E1D">
              <w:rPr>
                <w:rFonts w:ascii="Corbel" w:hAnsi="Corbel"/>
                <w:color w:val="000000" w:themeColor="text1"/>
              </w:rPr>
              <w:t xml:space="preserve"> apply the understanding of measuring mass to identify the mass of an object</w:t>
            </w:r>
            <w:r>
              <w:rPr>
                <w:rFonts w:ascii="Corbel" w:hAnsi="Corbel"/>
                <w:color w:val="000000" w:themeColor="text1"/>
              </w:rPr>
              <w:t xml:space="preserve"> by reading a simple scale.</w:t>
            </w:r>
          </w:p>
          <w:p w14:paraId="5EAE4BE0" w14:textId="3A7432FA" w:rsidR="00FA454B" w:rsidRDefault="00FA454B" w:rsidP="00D61A1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BA48673" w14:textId="4E929644" w:rsidR="00E75460" w:rsidRDefault="00FA454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352E1D">
              <w:rPr>
                <w:rFonts w:ascii="Corbel" w:hAnsi="Corbel"/>
                <w:color w:val="000000" w:themeColor="text1"/>
              </w:rPr>
              <w:t xml:space="preserve"> apply the understanding of repeating number patterns to</w:t>
            </w:r>
            <w:r>
              <w:rPr>
                <w:rFonts w:ascii="Corbel" w:hAnsi="Corbel"/>
                <w:color w:val="000000" w:themeColor="text1"/>
              </w:rPr>
              <w:t xml:space="preserve"> use number facts </w:t>
            </w:r>
            <w:r w:rsidR="00352E1D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10 to derive related addition and subtraction facts</w:t>
            </w:r>
            <w:r w:rsidR="00352E1D">
              <w:rPr>
                <w:rFonts w:ascii="Corbel" w:hAnsi="Corbel"/>
                <w:color w:val="000000" w:themeColor="text1"/>
              </w:rPr>
              <w:t xml:space="preserve"> to 100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2B93A204" w14:textId="14D933CA" w:rsidR="00FA454B" w:rsidRPr="00E75460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48E704A" w14:textId="77777777" w:rsidTr="00E75460">
        <w:tc>
          <w:tcPr>
            <w:tcW w:w="1682" w:type="dxa"/>
          </w:tcPr>
          <w:p w14:paraId="0EBD568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4E0C1945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  <w:p w14:paraId="425FD38E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B4FB760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3D1AE48D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6FE423F5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43220EF8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333FEA40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476D07DE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1EC695D6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111B1D2A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5A281570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6B5410E3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39532513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436C26FF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35458600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7519DCBC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43620C25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6A9BB8D3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0CE14203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0907C4AA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327D4050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7EEF74D4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1E429AD6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7600F5F8" w14:textId="4361E95E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8</w:t>
            </w:r>
          </w:p>
          <w:p w14:paraId="1473FCD7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6F37755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0CAFD209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7988D361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67A930CC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0919DFB4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7A04A0FC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1B45C5FB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6017CD6E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49042E6D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077F5963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5979C2F9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50A5F1B0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6EEC73E7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0011E299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0096F32C" w14:textId="002755C4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</w:tc>
        <w:tc>
          <w:tcPr>
            <w:tcW w:w="2842" w:type="dxa"/>
          </w:tcPr>
          <w:p w14:paraId="48DCEC7B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646B98D" w14:textId="73A52483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352E1D">
              <w:rPr>
                <w:rFonts w:ascii="Corbel" w:hAnsi="Corbel"/>
                <w:color w:val="000000" w:themeColor="text1"/>
              </w:rPr>
              <w:t>understand the process of addition and subtraction to 2</w:t>
            </w:r>
            <w:r>
              <w:rPr>
                <w:rFonts w:ascii="Corbel" w:hAnsi="Corbel"/>
                <w:color w:val="000000" w:themeColor="text1"/>
              </w:rPr>
              <w:t>0</w:t>
            </w:r>
            <w:r w:rsidR="00352E1D">
              <w:rPr>
                <w:rFonts w:ascii="Corbel" w:hAnsi="Corbel"/>
                <w:color w:val="000000" w:themeColor="text1"/>
              </w:rPr>
              <w:t>.</w:t>
            </w:r>
          </w:p>
          <w:p w14:paraId="254E1D7D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445F0825" w14:textId="5F3E8815" w:rsidR="000B66FC" w:rsidRDefault="00FA454B" w:rsidP="00FA454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C6027E">
              <w:rPr>
                <w:rFonts w:ascii="Corbel" w:hAnsi="Corbel"/>
                <w:color w:val="000000" w:themeColor="text1"/>
              </w:rPr>
              <w:t xml:space="preserve"> understand how to accurately</w:t>
            </w:r>
            <w:r>
              <w:rPr>
                <w:rFonts w:ascii="Corbel" w:hAnsi="Corbel"/>
                <w:color w:val="000000" w:themeColor="text1"/>
              </w:rPr>
              <w:t xml:space="preserve"> 1 step </w:t>
            </w:r>
            <w:r w:rsidR="00C6027E">
              <w:rPr>
                <w:rFonts w:ascii="Corbel" w:hAnsi="Corbel"/>
                <w:color w:val="000000" w:themeColor="text1"/>
              </w:rPr>
              <w:t xml:space="preserve">addition and subtraction </w:t>
            </w:r>
            <w:r>
              <w:rPr>
                <w:rFonts w:ascii="Corbel" w:hAnsi="Corbel"/>
                <w:color w:val="000000" w:themeColor="text1"/>
              </w:rPr>
              <w:t xml:space="preserve">problems </w:t>
            </w:r>
            <w:r w:rsidR="00C6027E">
              <w:rPr>
                <w:rFonts w:ascii="Corbel" w:hAnsi="Corbel"/>
                <w:color w:val="000000" w:themeColor="text1"/>
              </w:rPr>
              <w:t>to 20.</w:t>
            </w:r>
          </w:p>
          <w:p w14:paraId="7CF769F0" w14:textId="77777777" w:rsidR="00C6027E" w:rsidRDefault="00C6027E" w:rsidP="00FA454B">
            <w:pPr>
              <w:rPr>
                <w:rFonts w:ascii="Corbel" w:hAnsi="Corbel"/>
                <w:color w:val="000000" w:themeColor="text1"/>
              </w:rPr>
            </w:pPr>
          </w:p>
          <w:p w14:paraId="7B18B706" w14:textId="3B8DBFBC" w:rsidR="000B66FC" w:rsidRDefault="000B66FC" w:rsidP="00FA454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calendar system</w:t>
            </w:r>
            <w:r w:rsidR="00B70BC5">
              <w:rPr>
                <w:rFonts w:ascii="Corbel" w:hAnsi="Corbel"/>
                <w:color w:val="000000" w:themeColor="text1"/>
              </w:rPr>
              <w:t>.</w:t>
            </w:r>
          </w:p>
          <w:p w14:paraId="66B22A4B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0AB1898B" w14:textId="7777777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</w:p>
          <w:p w14:paraId="1DF6C983" w14:textId="7777777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</w:p>
          <w:p w14:paraId="751EB29E" w14:textId="7777777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</w:p>
          <w:p w14:paraId="53FF13D5" w14:textId="7777777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</w:p>
          <w:p w14:paraId="11484D7E" w14:textId="7777777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</w:p>
          <w:p w14:paraId="4E54C756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55044A09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2B3ECB2F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26212B37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100A4184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70027378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198B0000" w14:textId="77777777" w:rsidR="00C6027E" w:rsidRDefault="00C6027E" w:rsidP="00E75460">
            <w:pPr>
              <w:rPr>
                <w:rFonts w:ascii="Corbel" w:hAnsi="Corbel"/>
                <w:color w:val="000000" w:themeColor="text1"/>
              </w:rPr>
            </w:pPr>
          </w:p>
          <w:p w14:paraId="5F07BABB" w14:textId="0E6B41E8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6027E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>explain the passing of time</w:t>
            </w:r>
            <w:r w:rsidR="00052437">
              <w:rPr>
                <w:rFonts w:ascii="Corbel" w:hAnsi="Corbel"/>
                <w:color w:val="000000" w:themeColor="text1"/>
              </w:rPr>
              <w:t xml:space="preserve"> using the vocabulary; </w:t>
            </w:r>
            <w:r w:rsidR="00052437">
              <w:rPr>
                <w:rFonts w:ascii="Corbel" w:hAnsi="Corbel"/>
                <w:color w:val="000000" w:themeColor="text1"/>
              </w:rPr>
              <w:t>before, after, next, first, today, yesterday, tomorrow, morning, afternoon and evening</w:t>
            </w:r>
            <w:r w:rsidR="00964933">
              <w:rPr>
                <w:rFonts w:ascii="Corbel" w:hAnsi="Corbel"/>
                <w:color w:val="000000" w:themeColor="text1"/>
              </w:rPr>
              <w:t>.</w:t>
            </w:r>
          </w:p>
          <w:p w14:paraId="2679F150" w14:textId="7777777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</w:p>
          <w:p w14:paraId="735193FD" w14:textId="4A0073E7" w:rsidR="000B66FC" w:rsidRDefault="000B66F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877B56">
              <w:rPr>
                <w:rFonts w:ascii="Corbel" w:hAnsi="Corbel"/>
                <w:color w:val="000000" w:themeColor="text1"/>
              </w:rPr>
              <w:t xml:space="preserve"> how to read and analo</w:t>
            </w:r>
            <w:r>
              <w:rPr>
                <w:rFonts w:ascii="Corbel" w:hAnsi="Corbel"/>
                <w:color w:val="000000" w:themeColor="text1"/>
              </w:rPr>
              <w:t>gue clock with numerals</w:t>
            </w:r>
            <w:r w:rsidR="00964933">
              <w:rPr>
                <w:rFonts w:ascii="Corbel" w:hAnsi="Corbel"/>
                <w:color w:val="000000" w:themeColor="text1"/>
              </w:rPr>
              <w:t>.</w:t>
            </w:r>
          </w:p>
          <w:p w14:paraId="79C63AF9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2EB76B3F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518B4F9D" w14:textId="77777777" w:rsidR="00877B56" w:rsidRDefault="00877B56" w:rsidP="00E75460">
            <w:pPr>
              <w:rPr>
                <w:rFonts w:ascii="Corbel" w:hAnsi="Corbel"/>
                <w:color w:val="000000" w:themeColor="text1"/>
              </w:rPr>
            </w:pPr>
          </w:p>
          <w:p w14:paraId="4DD2BA29" w14:textId="10EF5E4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877B56">
              <w:rPr>
                <w:rFonts w:ascii="Corbel" w:hAnsi="Corbel"/>
                <w:color w:val="000000" w:themeColor="text1"/>
              </w:rPr>
              <w:t xml:space="preserve"> how to write number</w:t>
            </w:r>
            <w:r w:rsidR="00711190">
              <w:rPr>
                <w:rFonts w:ascii="Corbel" w:hAnsi="Corbel"/>
                <w:color w:val="000000" w:themeColor="text1"/>
              </w:rPr>
              <w:t xml:space="preserve">s in different </w:t>
            </w:r>
            <w:r w:rsidR="00964933">
              <w:rPr>
                <w:rFonts w:ascii="Corbel" w:hAnsi="Corbel"/>
                <w:color w:val="000000" w:themeColor="text1"/>
              </w:rPr>
              <w:t xml:space="preserve">formats; </w:t>
            </w:r>
            <w:r w:rsidR="00711190">
              <w:rPr>
                <w:rFonts w:ascii="Corbel" w:hAnsi="Corbel"/>
                <w:color w:val="000000" w:themeColor="text1"/>
              </w:rPr>
              <w:t>numerals and words</w:t>
            </w:r>
            <w:r w:rsidR="00964933">
              <w:rPr>
                <w:rFonts w:ascii="Corbel" w:hAnsi="Corbel"/>
                <w:color w:val="000000" w:themeColor="text1"/>
              </w:rPr>
              <w:t>.</w:t>
            </w:r>
          </w:p>
          <w:p w14:paraId="35053F6E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662DA36F" w14:textId="168506F9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8B7F44">
              <w:rPr>
                <w:rFonts w:ascii="Corbel" w:hAnsi="Corbel"/>
                <w:color w:val="000000" w:themeColor="text1"/>
              </w:rPr>
              <w:t xml:space="preserve"> that quarters are four equal parts</w:t>
            </w:r>
            <w:r w:rsidR="00964933">
              <w:rPr>
                <w:rFonts w:ascii="Corbel" w:hAnsi="Corbel"/>
                <w:color w:val="000000" w:themeColor="text1"/>
              </w:rPr>
              <w:t>.</w:t>
            </w:r>
          </w:p>
          <w:p w14:paraId="608AB655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4104313D" w14:textId="31651FA0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5F81252E" w14:textId="77777777" w:rsidR="00513081" w:rsidRDefault="00513081" w:rsidP="0007700D">
            <w:pPr>
              <w:rPr>
                <w:rFonts w:ascii="Corbel" w:hAnsi="Corbel"/>
                <w:color w:val="000000" w:themeColor="text1"/>
              </w:rPr>
            </w:pPr>
          </w:p>
          <w:p w14:paraId="5343D756" w14:textId="77777777" w:rsidR="00513081" w:rsidRDefault="00513081" w:rsidP="0007700D">
            <w:pPr>
              <w:rPr>
                <w:rFonts w:ascii="Corbel" w:hAnsi="Corbel"/>
                <w:color w:val="000000" w:themeColor="text1"/>
              </w:rPr>
            </w:pPr>
          </w:p>
          <w:p w14:paraId="7D07F79C" w14:textId="77C044E3" w:rsidR="0007700D" w:rsidRDefault="0007700D" w:rsidP="0007700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7D010E">
              <w:rPr>
                <w:rFonts w:ascii="Corbel" w:hAnsi="Corbel"/>
                <w:color w:val="000000" w:themeColor="text1"/>
              </w:rPr>
              <w:t xml:space="preserve">understand how to </w:t>
            </w:r>
            <w:r>
              <w:rPr>
                <w:rFonts w:ascii="Corbel" w:hAnsi="Corbel"/>
                <w:color w:val="000000" w:themeColor="text1"/>
              </w:rPr>
              <w:t>compare measurements</w:t>
            </w:r>
            <w:r w:rsidR="00513081">
              <w:rPr>
                <w:rFonts w:ascii="Corbel" w:hAnsi="Corbel"/>
                <w:color w:val="000000" w:themeColor="text1"/>
              </w:rPr>
              <w:t xml:space="preserve"> of volume and capacity using the vocabulary full, empty, more, less, quarter and half.</w:t>
            </w:r>
          </w:p>
          <w:p w14:paraId="33A2EDBA" w14:textId="77777777" w:rsidR="0007700D" w:rsidRDefault="0007700D" w:rsidP="0007700D">
            <w:pPr>
              <w:rPr>
                <w:rFonts w:ascii="Corbel" w:hAnsi="Corbel"/>
                <w:color w:val="000000" w:themeColor="text1"/>
              </w:rPr>
            </w:pPr>
          </w:p>
          <w:p w14:paraId="586E1B52" w14:textId="0A7DC897" w:rsidR="0007700D" w:rsidRDefault="0007700D" w:rsidP="0007700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7D010E">
              <w:rPr>
                <w:rFonts w:ascii="Corbel" w:hAnsi="Corbel"/>
                <w:color w:val="000000" w:themeColor="text1"/>
              </w:rPr>
              <w:t xml:space="preserve"> understand how to</w:t>
            </w:r>
            <w:r>
              <w:rPr>
                <w:rFonts w:ascii="Corbel" w:hAnsi="Corbel"/>
                <w:color w:val="000000" w:themeColor="text1"/>
              </w:rPr>
              <w:t xml:space="preserve"> measure </w:t>
            </w:r>
            <w:r w:rsidR="007D010E">
              <w:rPr>
                <w:rFonts w:ascii="Corbel" w:hAnsi="Corbel"/>
                <w:color w:val="000000" w:themeColor="text1"/>
              </w:rPr>
              <w:t xml:space="preserve">the </w:t>
            </w:r>
            <w:r w:rsidR="00CD38D3">
              <w:rPr>
                <w:rFonts w:ascii="Corbel" w:hAnsi="Corbel"/>
                <w:color w:val="000000" w:themeColor="text1"/>
              </w:rPr>
              <w:t xml:space="preserve">volume of liquid </w:t>
            </w:r>
            <w:r w:rsidR="00964933">
              <w:rPr>
                <w:rFonts w:ascii="Corbel" w:hAnsi="Corbel"/>
                <w:color w:val="000000" w:themeColor="text1"/>
              </w:rPr>
              <w:t xml:space="preserve">held within, </w:t>
            </w:r>
            <w:r w:rsidR="00CD38D3">
              <w:rPr>
                <w:rFonts w:ascii="Corbel" w:hAnsi="Corbel"/>
                <w:color w:val="000000" w:themeColor="text1"/>
              </w:rPr>
              <w:t>or capacity of</w:t>
            </w:r>
            <w:r w:rsidR="00964933">
              <w:rPr>
                <w:rFonts w:ascii="Corbel" w:hAnsi="Corbel"/>
                <w:color w:val="000000" w:themeColor="text1"/>
              </w:rPr>
              <w:t>,</w:t>
            </w:r>
            <w:r w:rsidR="00CD38D3">
              <w:rPr>
                <w:rFonts w:ascii="Corbel" w:hAnsi="Corbel"/>
                <w:color w:val="000000" w:themeColor="text1"/>
              </w:rPr>
              <w:t xml:space="preserve"> a container</w:t>
            </w:r>
            <w:r w:rsidR="00964933">
              <w:rPr>
                <w:rFonts w:ascii="Corbel" w:hAnsi="Corbel"/>
                <w:color w:val="000000" w:themeColor="text1"/>
              </w:rPr>
              <w:t>.</w:t>
            </w:r>
          </w:p>
          <w:p w14:paraId="0F7B01FD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5C5312EB" w14:textId="77777777" w:rsidR="0007700D" w:rsidRDefault="0007700D" w:rsidP="00E75460">
            <w:pPr>
              <w:rPr>
                <w:rFonts w:ascii="Corbel" w:hAnsi="Corbel"/>
                <w:color w:val="000000" w:themeColor="text1"/>
              </w:rPr>
            </w:pPr>
          </w:p>
          <w:p w14:paraId="5E12B299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45F6F14D" w14:textId="77777777" w:rsidR="00031676" w:rsidRDefault="00031676" w:rsidP="00E75460">
            <w:pPr>
              <w:rPr>
                <w:rFonts w:ascii="Corbel" w:hAnsi="Corbel"/>
                <w:color w:val="000000" w:themeColor="text1"/>
              </w:rPr>
            </w:pPr>
          </w:p>
          <w:p w14:paraId="6DF2A45A" w14:textId="3E56613A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02495">
              <w:rPr>
                <w:rFonts w:ascii="Corbel" w:hAnsi="Corbel"/>
                <w:color w:val="000000" w:themeColor="text1"/>
              </w:rPr>
              <w:t xml:space="preserve"> understand how</w:t>
            </w:r>
            <w:r>
              <w:rPr>
                <w:rFonts w:ascii="Corbel" w:hAnsi="Corbel"/>
                <w:color w:val="000000" w:themeColor="text1"/>
              </w:rPr>
              <w:t xml:space="preserve"> recognise numbers to 100</w:t>
            </w:r>
            <w:r w:rsidR="009068AB">
              <w:rPr>
                <w:rFonts w:ascii="Corbel" w:hAnsi="Corbel"/>
                <w:color w:val="000000" w:themeColor="text1"/>
              </w:rPr>
              <w:t>.</w:t>
            </w:r>
          </w:p>
          <w:p w14:paraId="34B91136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418C74FF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4797CB3D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39FB9F46" w14:textId="3A27748C" w:rsidR="00C9590F" w:rsidRPr="00E75460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05CB74DF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7CA66E2" w14:textId="7A08EC56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352E1D">
              <w:rPr>
                <w:rFonts w:ascii="Corbel" w:hAnsi="Corbel"/>
                <w:color w:val="000000" w:themeColor="text1"/>
              </w:rPr>
              <w:t xml:space="preserve">apply the understanding of addition and subtraction to </w:t>
            </w:r>
            <w:r>
              <w:rPr>
                <w:rFonts w:ascii="Corbel" w:hAnsi="Corbel"/>
                <w:color w:val="000000" w:themeColor="text1"/>
              </w:rPr>
              <w:t xml:space="preserve">identify number bonds to 20. </w:t>
            </w:r>
          </w:p>
          <w:p w14:paraId="1C0DDCDB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271E2458" w14:textId="77777777" w:rsidR="00FA454B" w:rsidRDefault="00FA454B" w:rsidP="00E75460">
            <w:pPr>
              <w:rPr>
                <w:rFonts w:ascii="Corbel" w:hAnsi="Corbel"/>
                <w:color w:val="000000" w:themeColor="text1"/>
              </w:rPr>
            </w:pPr>
          </w:p>
          <w:p w14:paraId="49EC25E9" w14:textId="24BEA284" w:rsidR="00FA454B" w:rsidRDefault="00FA454B" w:rsidP="00FA454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C6027E">
              <w:rPr>
                <w:rFonts w:ascii="Corbel" w:hAnsi="Corbel"/>
                <w:color w:val="000000" w:themeColor="text1"/>
              </w:rPr>
              <w:t xml:space="preserve"> apply the understanding of problem solving to</w:t>
            </w:r>
            <w:r>
              <w:rPr>
                <w:rFonts w:ascii="Corbel" w:hAnsi="Corbel"/>
                <w:color w:val="000000" w:themeColor="text1"/>
              </w:rPr>
              <w:t xml:space="preserve"> identify the missing number in an addition or subtraction statement </w:t>
            </w:r>
            <w:r w:rsidR="00C6027E">
              <w:rPr>
                <w:rFonts w:ascii="Corbel" w:hAnsi="Corbel"/>
                <w:color w:val="000000" w:themeColor="text1"/>
              </w:rPr>
              <w:t>to 20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0B66FC">
              <w:rPr>
                <w:rFonts w:ascii="Corbel" w:hAnsi="Corbel"/>
                <w:color w:val="000000" w:themeColor="text1"/>
              </w:rPr>
              <w:t>20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6E43949D" w14:textId="77777777" w:rsidR="00FA454B" w:rsidRDefault="00FA454B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1A07E86" w14:textId="77777777" w:rsidR="00C6027E" w:rsidRDefault="00C6027E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D9CD46B" w14:textId="7DC25FF8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C6027E">
              <w:rPr>
                <w:rFonts w:ascii="Corbel" w:hAnsi="Corbel"/>
                <w:color w:val="000000" w:themeColor="text1"/>
              </w:rPr>
              <w:t xml:space="preserve"> apply the understanding of the calendar system to</w:t>
            </w:r>
            <w:r>
              <w:rPr>
                <w:rFonts w:ascii="Corbel" w:hAnsi="Corbel"/>
                <w:color w:val="000000" w:themeColor="text1"/>
              </w:rPr>
              <w:t xml:space="preserve"> identify the days of the week.</w:t>
            </w:r>
          </w:p>
          <w:p w14:paraId="3051C0CD" w14:textId="3A3BA11F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6027E" w:rsidRPr="00C6027E">
              <w:rPr>
                <w:rFonts w:ascii="Corbel" w:hAnsi="Corbel"/>
                <w:color w:val="000000" w:themeColor="text1"/>
              </w:rPr>
              <w:t xml:space="preserve">apply the understanding of the calendar system to </w:t>
            </w:r>
            <w:r>
              <w:rPr>
                <w:rFonts w:ascii="Corbel" w:hAnsi="Corbel"/>
                <w:color w:val="000000" w:themeColor="text1"/>
              </w:rPr>
              <w:t>sequence the days of the week.</w:t>
            </w:r>
          </w:p>
          <w:p w14:paraId="27B41A07" w14:textId="768F3BE5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C6027E">
              <w:t xml:space="preserve"> </w:t>
            </w:r>
            <w:r w:rsidR="00C6027E" w:rsidRPr="00C6027E">
              <w:rPr>
                <w:rFonts w:ascii="Corbel" w:hAnsi="Corbel"/>
                <w:color w:val="000000" w:themeColor="text1"/>
              </w:rPr>
              <w:t>apply the understanding of the calendar system to</w:t>
            </w:r>
            <w:r>
              <w:rPr>
                <w:rFonts w:ascii="Corbel" w:hAnsi="Corbel"/>
                <w:color w:val="000000" w:themeColor="text1"/>
              </w:rPr>
              <w:t xml:space="preserve"> identify the months of the year.</w:t>
            </w:r>
          </w:p>
          <w:p w14:paraId="364ADE21" w14:textId="4114E835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6027E" w:rsidRPr="00C6027E">
              <w:rPr>
                <w:rFonts w:ascii="Corbel" w:hAnsi="Corbel"/>
                <w:color w:val="000000" w:themeColor="text1"/>
              </w:rPr>
              <w:t xml:space="preserve">apply the understanding of the calendar system to </w:t>
            </w:r>
            <w:r>
              <w:rPr>
                <w:rFonts w:ascii="Corbel" w:hAnsi="Corbel"/>
                <w:color w:val="000000" w:themeColor="text1"/>
              </w:rPr>
              <w:t xml:space="preserve">sequence the months of the year. </w:t>
            </w:r>
          </w:p>
          <w:p w14:paraId="594D5885" w14:textId="42E3479E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6027E" w:rsidRPr="00C6027E">
              <w:rPr>
                <w:rFonts w:ascii="Corbel" w:hAnsi="Corbel"/>
                <w:color w:val="000000" w:themeColor="text1"/>
              </w:rPr>
              <w:t xml:space="preserve">apply the understanding of the calendar system to </w:t>
            </w:r>
            <w:r>
              <w:rPr>
                <w:rFonts w:ascii="Corbel" w:hAnsi="Corbel"/>
                <w:color w:val="000000" w:themeColor="text1"/>
              </w:rPr>
              <w:t>recognise that each year is a</w:t>
            </w:r>
            <w:r w:rsidR="00C6027E">
              <w:rPr>
                <w:rFonts w:ascii="Corbel" w:hAnsi="Corbel"/>
                <w:color w:val="000000" w:themeColor="text1"/>
              </w:rPr>
              <w:t>ssigned a</w:t>
            </w:r>
            <w:r>
              <w:rPr>
                <w:rFonts w:ascii="Corbel" w:hAnsi="Corbel"/>
                <w:color w:val="000000" w:themeColor="text1"/>
              </w:rPr>
              <w:t xml:space="preserve"> number. </w:t>
            </w:r>
          </w:p>
          <w:p w14:paraId="3FED744E" w14:textId="7ED81BEE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6027E" w:rsidRPr="00C6027E">
              <w:rPr>
                <w:rFonts w:ascii="Corbel" w:hAnsi="Corbel"/>
                <w:color w:val="000000" w:themeColor="text1"/>
              </w:rPr>
              <w:t xml:space="preserve">apply the understanding of the calendar system to </w:t>
            </w:r>
            <w:r w:rsidR="00C6027E">
              <w:rPr>
                <w:rFonts w:ascii="Corbel" w:hAnsi="Corbel"/>
                <w:color w:val="000000" w:themeColor="text1"/>
              </w:rPr>
              <w:t>identify when the seasons of the year occur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4D06C60" w14:textId="20FD96C5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C6027E">
              <w:t xml:space="preserve"> </w:t>
            </w:r>
            <w:r w:rsidR="00C6027E" w:rsidRPr="00C6027E">
              <w:rPr>
                <w:rFonts w:ascii="Corbel" w:hAnsi="Corbel"/>
                <w:color w:val="000000" w:themeColor="text1"/>
              </w:rPr>
              <w:t>apply the understanding of the calendar system to</w:t>
            </w:r>
            <w:r>
              <w:rPr>
                <w:rFonts w:ascii="Corbel" w:hAnsi="Corbel"/>
                <w:color w:val="000000" w:themeColor="text1"/>
              </w:rPr>
              <w:t xml:space="preserve"> relate the seasons to their respective months</w:t>
            </w:r>
            <w:r w:rsidR="00B70BC5">
              <w:rPr>
                <w:rFonts w:ascii="Corbel" w:hAnsi="Corbel"/>
                <w:color w:val="000000" w:themeColor="text1"/>
              </w:rPr>
              <w:t>.</w:t>
            </w:r>
          </w:p>
          <w:p w14:paraId="1A4A56AC" w14:textId="77777777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E2F6C6E" w14:textId="4DA729DB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6027E">
              <w:rPr>
                <w:rFonts w:ascii="Corbel" w:hAnsi="Corbel"/>
                <w:color w:val="000000" w:themeColor="text1"/>
              </w:rPr>
              <w:t xml:space="preserve">apply the understanding </w:t>
            </w:r>
            <w:r w:rsidR="00877B56">
              <w:rPr>
                <w:rFonts w:ascii="Corbel" w:hAnsi="Corbel"/>
                <w:color w:val="000000" w:themeColor="text1"/>
              </w:rPr>
              <w:t>of the vocabulary relating to passing time to describe</w:t>
            </w:r>
            <w:r w:rsidR="00B70BC5">
              <w:rPr>
                <w:rFonts w:ascii="Corbel" w:hAnsi="Corbel"/>
                <w:color w:val="000000" w:themeColor="text1"/>
              </w:rPr>
              <w:t xml:space="preserve"> when</w:t>
            </w:r>
            <w:r w:rsidR="00877B56">
              <w:rPr>
                <w:rFonts w:ascii="Corbel" w:hAnsi="Corbel"/>
                <w:color w:val="000000" w:themeColor="text1"/>
              </w:rPr>
              <w:t xml:space="preserve"> events</w:t>
            </w:r>
            <w:r w:rsidR="00B70BC5">
              <w:rPr>
                <w:rFonts w:ascii="Corbel" w:hAnsi="Corbel"/>
                <w:color w:val="000000" w:themeColor="text1"/>
              </w:rPr>
              <w:t xml:space="preserve"> have or will occur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6B36BD8" w14:textId="39FF03FB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01CA1F1" w14:textId="77777777" w:rsidR="00877B56" w:rsidRDefault="00877B56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56E186" w14:textId="77777777" w:rsidR="00877B56" w:rsidRDefault="00877B56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7692565" w14:textId="77777777" w:rsidR="00877B56" w:rsidRDefault="00877B56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DB470FB" w14:textId="77777777" w:rsidR="00877B56" w:rsidRDefault="00877B56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D10CBED" w14:textId="77777777" w:rsidR="00877B56" w:rsidRDefault="00877B56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F44364" w14:textId="627F5573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877B56">
              <w:rPr>
                <w:rFonts w:ascii="Corbel" w:hAnsi="Corbel"/>
                <w:color w:val="000000" w:themeColor="text1"/>
              </w:rPr>
              <w:t xml:space="preserve">apply the understanding of an analogue clock to </w:t>
            </w:r>
            <w:r>
              <w:rPr>
                <w:rFonts w:ascii="Corbel" w:hAnsi="Corbel"/>
                <w:color w:val="000000" w:themeColor="text1"/>
              </w:rPr>
              <w:t>read times to the hour</w:t>
            </w:r>
            <w:r w:rsidR="0007700D">
              <w:rPr>
                <w:rFonts w:ascii="Corbel" w:hAnsi="Corbel"/>
                <w:color w:val="000000" w:themeColor="text1"/>
              </w:rPr>
              <w:t>.</w:t>
            </w:r>
          </w:p>
          <w:p w14:paraId="63BE5039" w14:textId="3BC40DE4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77B56">
              <w:rPr>
                <w:rFonts w:ascii="Corbel" w:hAnsi="Corbel"/>
                <w:color w:val="000000" w:themeColor="text1"/>
              </w:rPr>
              <w:t xml:space="preserve"> apply the understanding of an analogue clock to</w:t>
            </w:r>
            <w:r>
              <w:rPr>
                <w:rFonts w:ascii="Corbel" w:hAnsi="Corbel"/>
                <w:color w:val="000000" w:themeColor="text1"/>
              </w:rPr>
              <w:t xml:space="preserve"> read times to half-past the hour</w:t>
            </w:r>
            <w:r w:rsidR="0007700D">
              <w:rPr>
                <w:rFonts w:ascii="Corbel" w:hAnsi="Corbel"/>
                <w:color w:val="000000" w:themeColor="text1"/>
              </w:rPr>
              <w:t>.</w:t>
            </w:r>
          </w:p>
          <w:p w14:paraId="05D0FB7C" w14:textId="77777777" w:rsidR="000B66FC" w:rsidRDefault="000B66FC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7943F71" w14:textId="77777777" w:rsidR="00FE66A0" w:rsidRDefault="00FE66A0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BD219F2" w14:textId="0E0C824C" w:rsidR="0007700D" w:rsidRDefault="0007700D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711190">
              <w:rPr>
                <w:rFonts w:ascii="Corbel" w:hAnsi="Corbel"/>
                <w:color w:val="000000" w:themeColor="text1"/>
              </w:rPr>
              <w:t xml:space="preserve"> apply the</w:t>
            </w:r>
            <w:r w:rsidR="00964933">
              <w:rPr>
                <w:rFonts w:ascii="Corbel" w:hAnsi="Corbel"/>
                <w:color w:val="000000" w:themeColor="text1"/>
              </w:rPr>
              <w:t xml:space="preserve"> </w:t>
            </w:r>
            <w:r w:rsidR="00711190">
              <w:rPr>
                <w:rFonts w:ascii="Corbel" w:hAnsi="Corbel"/>
                <w:color w:val="000000" w:themeColor="text1"/>
              </w:rPr>
              <w:t>understanding of numbers as numerals and words</w:t>
            </w:r>
            <w:r>
              <w:rPr>
                <w:rFonts w:ascii="Corbel" w:hAnsi="Corbel"/>
                <w:color w:val="000000" w:themeColor="text1"/>
              </w:rPr>
              <w:t xml:space="preserve"> recognise numbers to 20 in words</w:t>
            </w:r>
          </w:p>
          <w:p w14:paraId="755AC595" w14:textId="6F93A421" w:rsidR="0007700D" w:rsidRDefault="0007700D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711190">
              <w:rPr>
                <w:rFonts w:ascii="Corbel" w:hAnsi="Corbel"/>
                <w:color w:val="000000" w:themeColor="text1"/>
              </w:rPr>
              <w:t xml:space="preserve">apply the understanding of numbers as numerals and words to </w:t>
            </w:r>
            <w:r>
              <w:rPr>
                <w:rFonts w:ascii="Corbel" w:hAnsi="Corbel"/>
                <w:color w:val="000000" w:themeColor="text1"/>
              </w:rPr>
              <w:t>write numbers to 20 in words</w:t>
            </w:r>
          </w:p>
          <w:p w14:paraId="619658BF" w14:textId="77777777" w:rsidR="0007700D" w:rsidRDefault="0007700D" w:rsidP="000B66F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99E8F0D" w14:textId="2CFE1127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B7F44">
              <w:rPr>
                <w:rFonts w:ascii="Corbel" w:hAnsi="Corbel"/>
                <w:color w:val="000000" w:themeColor="text1"/>
              </w:rPr>
              <w:t xml:space="preserve"> apply the understanding of quarters as four equal parts</w:t>
            </w:r>
            <w:r>
              <w:rPr>
                <w:rFonts w:ascii="Corbel" w:hAnsi="Corbel"/>
                <w:color w:val="000000" w:themeColor="text1"/>
              </w:rPr>
              <w:t xml:space="preserve"> find one quarter of an object or shape, recognising that all four parts</w:t>
            </w:r>
            <w:r w:rsidR="00513081">
              <w:rPr>
                <w:rFonts w:ascii="Corbel" w:hAnsi="Corbel"/>
                <w:color w:val="000000" w:themeColor="text1"/>
              </w:rPr>
              <w:t xml:space="preserve"> should</w:t>
            </w:r>
            <w:r w:rsidR="008B7F44">
              <w:rPr>
                <w:rFonts w:ascii="Corbel" w:hAnsi="Corbel"/>
                <w:color w:val="000000" w:themeColor="text1"/>
              </w:rPr>
              <w:t xml:space="preserve"> equal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2E2AF01" w14:textId="592D79B9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513081">
              <w:rPr>
                <w:rFonts w:ascii="Corbel" w:hAnsi="Corbel"/>
                <w:color w:val="000000" w:themeColor="text1"/>
              </w:rPr>
              <w:t xml:space="preserve"> apply the understanding of quarters as four equal parts to co</w:t>
            </w:r>
            <w:r>
              <w:rPr>
                <w:rFonts w:ascii="Corbel" w:hAnsi="Corbel"/>
                <w:color w:val="000000" w:themeColor="text1"/>
              </w:rPr>
              <w:t>mbine quarters to make one whole.</w:t>
            </w:r>
          </w:p>
          <w:p w14:paraId="0D7E8948" w14:textId="4A654E52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A731F03" w14:textId="78B66883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513081">
              <w:rPr>
                <w:rFonts w:ascii="Corbel" w:hAnsi="Corbel"/>
                <w:color w:val="000000" w:themeColor="text1"/>
              </w:rPr>
              <w:t>apply the understanding of the</w:t>
            </w:r>
            <w:r>
              <w:rPr>
                <w:rFonts w:ascii="Corbel" w:hAnsi="Corbel"/>
                <w:color w:val="000000" w:themeColor="text1"/>
              </w:rPr>
              <w:t xml:space="preserve"> vocabulary full/empty </w:t>
            </w:r>
            <w:r w:rsidR="00C9590F">
              <w:rPr>
                <w:rFonts w:ascii="Corbel" w:hAnsi="Corbel"/>
                <w:color w:val="000000" w:themeColor="text1"/>
              </w:rPr>
              <w:t xml:space="preserve">more than/less than </w:t>
            </w:r>
            <w:r>
              <w:rPr>
                <w:rFonts w:ascii="Corbel" w:hAnsi="Corbel"/>
                <w:color w:val="000000" w:themeColor="text1"/>
              </w:rPr>
              <w:t xml:space="preserve">and quarter/half to describe volume and capacity. </w:t>
            </w:r>
          </w:p>
          <w:p w14:paraId="6D798F41" w14:textId="37591DAF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513081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7D010E">
              <w:rPr>
                <w:rFonts w:ascii="Corbel" w:hAnsi="Corbel"/>
                <w:color w:val="000000" w:themeColor="text1"/>
              </w:rPr>
              <w:t>t</w:t>
            </w:r>
            <w:r>
              <w:rPr>
                <w:rFonts w:ascii="Corbel" w:hAnsi="Corbel"/>
                <w:color w:val="000000" w:themeColor="text1"/>
              </w:rPr>
              <w:t xml:space="preserve">he vocabulary </w:t>
            </w:r>
            <w:r w:rsidR="00C9590F">
              <w:rPr>
                <w:rFonts w:ascii="Corbel" w:hAnsi="Corbel"/>
                <w:color w:val="000000" w:themeColor="text1"/>
              </w:rPr>
              <w:t>more than/less than</w:t>
            </w:r>
            <w:r>
              <w:rPr>
                <w:rFonts w:ascii="Corbel" w:hAnsi="Corbel"/>
                <w:color w:val="000000" w:themeColor="text1"/>
              </w:rPr>
              <w:t xml:space="preserve"> to compare the</w:t>
            </w:r>
            <w:r w:rsidR="00C9590F">
              <w:rPr>
                <w:rFonts w:ascii="Corbel" w:hAnsi="Corbel"/>
                <w:color w:val="000000" w:themeColor="text1"/>
              </w:rPr>
              <w:t xml:space="preserve"> volume or capacity</w:t>
            </w:r>
            <w:r>
              <w:rPr>
                <w:rFonts w:ascii="Corbel" w:hAnsi="Corbel"/>
                <w:color w:val="000000" w:themeColor="text1"/>
              </w:rPr>
              <w:t xml:space="preserve"> of two objects.</w:t>
            </w:r>
          </w:p>
          <w:p w14:paraId="6B79904B" w14:textId="77777777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1A18BCD" w14:textId="12C8C4DF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D38D3">
              <w:rPr>
                <w:rFonts w:ascii="Corbel" w:hAnsi="Corbel"/>
                <w:color w:val="000000" w:themeColor="text1"/>
              </w:rPr>
              <w:t xml:space="preserve">apply the understanding of measuring volume and capacity to </w:t>
            </w:r>
            <w:r>
              <w:rPr>
                <w:rFonts w:ascii="Corbel" w:hAnsi="Corbel"/>
                <w:color w:val="000000" w:themeColor="text1"/>
              </w:rPr>
              <w:t>measure</w:t>
            </w:r>
            <w:r w:rsidR="00C9590F">
              <w:rPr>
                <w:rFonts w:ascii="Corbel" w:hAnsi="Corbel"/>
                <w:color w:val="000000" w:themeColor="text1"/>
              </w:rPr>
              <w:t xml:space="preserve"> capacity</w:t>
            </w:r>
            <w:r>
              <w:rPr>
                <w:rFonts w:ascii="Corbel" w:hAnsi="Corbel"/>
                <w:color w:val="000000" w:themeColor="text1"/>
              </w:rPr>
              <w:t xml:space="preserve"> using non-standard measures. </w:t>
            </w:r>
            <w:r w:rsidR="0041561E">
              <w:rPr>
                <w:rFonts w:ascii="Corbel" w:hAnsi="Corbel"/>
                <w:color w:val="000000" w:themeColor="text1"/>
              </w:rPr>
              <w:t xml:space="preserve">E.g. the container has a </w:t>
            </w:r>
            <w:r w:rsidR="0095677B">
              <w:rPr>
                <w:rFonts w:ascii="Corbel" w:hAnsi="Corbel"/>
                <w:color w:val="000000" w:themeColor="text1"/>
              </w:rPr>
              <w:t>20-brick</w:t>
            </w:r>
            <w:r w:rsidR="0041561E">
              <w:rPr>
                <w:rFonts w:ascii="Corbel" w:hAnsi="Corbel"/>
                <w:color w:val="000000" w:themeColor="text1"/>
              </w:rPr>
              <w:t xml:space="preserve"> capacity</w:t>
            </w:r>
          </w:p>
          <w:p w14:paraId="7E6E6824" w14:textId="5378A083" w:rsidR="00C9590F" w:rsidRDefault="00C9590F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41561E">
              <w:rPr>
                <w:rFonts w:ascii="Corbel" w:hAnsi="Corbel"/>
                <w:color w:val="000000" w:themeColor="text1"/>
              </w:rPr>
              <w:t xml:space="preserve"> apply the understanding of measuring volume and capacity </w:t>
            </w:r>
            <w:r w:rsidR="002E3D69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measur</w:t>
            </w:r>
            <w:r w:rsidR="002E3D69">
              <w:rPr>
                <w:rFonts w:ascii="Corbel" w:hAnsi="Corbel"/>
                <w:color w:val="000000" w:themeColor="text1"/>
              </w:rPr>
              <w:t>ing</w:t>
            </w:r>
            <w:r>
              <w:rPr>
                <w:rFonts w:ascii="Corbel" w:hAnsi="Corbel"/>
                <w:color w:val="000000" w:themeColor="text1"/>
              </w:rPr>
              <w:t xml:space="preserve"> capacity in litres.</w:t>
            </w:r>
          </w:p>
          <w:p w14:paraId="60DD4971" w14:textId="07B26CD7" w:rsidR="0007700D" w:rsidRDefault="0007700D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2E3D69">
              <w:rPr>
                <w:rFonts w:ascii="Corbel" w:hAnsi="Corbel"/>
                <w:color w:val="000000" w:themeColor="text1"/>
              </w:rPr>
              <w:t xml:space="preserve"> apply the understanding of measuring volume and capacity </w:t>
            </w:r>
            <w:r w:rsidR="00E02495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reading a simple scale.</w:t>
            </w:r>
          </w:p>
          <w:p w14:paraId="321BE4BD" w14:textId="73230332" w:rsidR="00C9590F" w:rsidRDefault="00C9590F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13E7B85" w14:textId="1B34B725" w:rsidR="00C9590F" w:rsidRDefault="00C9590F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31676">
              <w:rPr>
                <w:rFonts w:ascii="Corbel" w:hAnsi="Corbel"/>
                <w:color w:val="000000" w:themeColor="text1"/>
              </w:rPr>
              <w:t xml:space="preserve"> apply the understanding of numbers to 100 to</w:t>
            </w:r>
            <w:r>
              <w:rPr>
                <w:rFonts w:ascii="Corbel" w:hAnsi="Corbel"/>
                <w:color w:val="000000" w:themeColor="text1"/>
              </w:rPr>
              <w:t xml:space="preserve"> recognise the number of tens and ones in a number to 20.</w:t>
            </w:r>
          </w:p>
          <w:p w14:paraId="23717ACB" w14:textId="58BB1230" w:rsidR="00C9590F" w:rsidRDefault="00C9590F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31676">
              <w:rPr>
                <w:rFonts w:ascii="Corbel" w:hAnsi="Corbel"/>
                <w:color w:val="000000" w:themeColor="text1"/>
              </w:rPr>
              <w:t xml:space="preserve"> apply the understanding of numbers to 100 to</w:t>
            </w:r>
            <w:r>
              <w:rPr>
                <w:rFonts w:ascii="Corbel" w:hAnsi="Corbel"/>
                <w:color w:val="000000" w:themeColor="text1"/>
              </w:rPr>
              <w:t xml:space="preserve"> count beyond 20.</w:t>
            </w:r>
          </w:p>
          <w:p w14:paraId="7429FF62" w14:textId="115BB13F" w:rsidR="00C9590F" w:rsidRDefault="00C9590F" w:rsidP="0007700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031676">
              <w:rPr>
                <w:rFonts w:ascii="Corbel" w:hAnsi="Corbel"/>
                <w:color w:val="000000" w:themeColor="text1"/>
              </w:rPr>
              <w:t xml:space="preserve">apply the understanding of numbers to 100 to </w:t>
            </w:r>
            <w:r>
              <w:rPr>
                <w:rFonts w:ascii="Corbel" w:hAnsi="Corbel"/>
                <w:color w:val="000000" w:themeColor="text1"/>
              </w:rPr>
              <w:t>count forwards and backwards from any number to and across 100.</w:t>
            </w:r>
          </w:p>
          <w:p w14:paraId="051A146E" w14:textId="5FC8A066" w:rsidR="0007700D" w:rsidRPr="00E75460" w:rsidRDefault="00C9590F" w:rsidP="00C9590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031676">
              <w:rPr>
                <w:rFonts w:ascii="Corbel" w:hAnsi="Corbel"/>
                <w:color w:val="000000" w:themeColor="text1"/>
              </w:rPr>
              <w:t xml:space="preserve">apply the understanding of numbers to 100 to </w:t>
            </w:r>
            <w:r>
              <w:rPr>
                <w:rFonts w:ascii="Corbel" w:hAnsi="Corbel"/>
                <w:color w:val="000000" w:themeColor="text1"/>
              </w:rPr>
              <w:t>write numbers in numerals and words.</w:t>
            </w:r>
          </w:p>
        </w:tc>
      </w:tr>
      <w:tr w:rsidR="00E75460" w:rsidRPr="00E75460" w14:paraId="497E6C68" w14:textId="77777777" w:rsidTr="00E75460">
        <w:tc>
          <w:tcPr>
            <w:tcW w:w="1682" w:type="dxa"/>
          </w:tcPr>
          <w:p w14:paraId="2AACC5BA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5</w:t>
            </w:r>
          </w:p>
          <w:p w14:paraId="11C21111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  <w:p w14:paraId="199458BD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2B19170C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1FB36A7B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57174D8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3F781A77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6AE3F33E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421D86AB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5B6F0EDC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2FDD9C4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62A2843E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29D55C8C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79DCECEB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7D0CC7FA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1278C110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553473EE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1E62383F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6455320A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C95BC68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598CCB44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7B155137" w14:textId="67699BD9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10</w:t>
            </w:r>
          </w:p>
          <w:p w14:paraId="65A35D2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108B94C3" w14:textId="7BD997D9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B75F9BC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92EC95F" w14:textId="47F93440" w:rsidR="00C9590F" w:rsidRDefault="00C9590F" w:rsidP="00C959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term doubling</w:t>
            </w:r>
            <w:r w:rsidR="00031676">
              <w:rPr>
                <w:rFonts w:ascii="Corbel" w:hAnsi="Corbel"/>
                <w:color w:val="000000" w:themeColor="text1"/>
              </w:rPr>
              <w:t xml:space="preserve"> as </w:t>
            </w:r>
            <w:r w:rsidR="0095677B">
              <w:rPr>
                <w:rFonts w:ascii="Corbel" w:hAnsi="Corbel"/>
                <w:color w:val="000000" w:themeColor="text1"/>
              </w:rPr>
              <w:t xml:space="preserve">repeated </w:t>
            </w:r>
            <w:r w:rsidR="009068AB">
              <w:rPr>
                <w:rFonts w:ascii="Corbel" w:hAnsi="Corbel"/>
                <w:color w:val="000000" w:themeColor="text1"/>
              </w:rPr>
              <w:t>addition.</w:t>
            </w:r>
          </w:p>
          <w:p w14:paraId="7856F825" w14:textId="3B7A88F8" w:rsidR="00C9590F" w:rsidRDefault="00C9590F" w:rsidP="00C9590F">
            <w:pPr>
              <w:rPr>
                <w:rFonts w:ascii="Corbel" w:hAnsi="Corbel"/>
                <w:color w:val="000000" w:themeColor="text1"/>
              </w:rPr>
            </w:pPr>
          </w:p>
          <w:p w14:paraId="6C47CC9E" w14:textId="7508B8F2" w:rsidR="000B75A3" w:rsidRDefault="000B75A3" w:rsidP="000B75A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95677B">
              <w:rPr>
                <w:rFonts w:ascii="Corbel" w:hAnsi="Corbel"/>
                <w:color w:val="000000" w:themeColor="text1"/>
              </w:rPr>
              <w:t xml:space="preserve"> understand the process of addition and subtraction to 20.</w:t>
            </w:r>
          </w:p>
          <w:p w14:paraId="66E570BA" w14:textId="77777777" w:rsidR="00C9590F" w:rsidRDefault="00C9590F" w:rsidP="00C9590F">
            <w:pPr>
              <w:rPr>
                <w:rFonts w:ascii="Corbel" w:hAnsi="Corbel"/>
                <w:color w:val="000000" w:themeColor="text1"/>
              </w:rPr>
            </w:pPr>
          </w:p>
          <w:p w14:paraId="1C715524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0C520AA4" w14:textId="77777777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6BF2D691" w14:textId="77777777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0A5902BD" w14:textId="69C99A2C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95677B">
              <w:rPr>
                <w:rFonts w:ascii="Corbel" w:hAnsi="Corbel"/>
                <w:color w:val="000000" w:themeColor="text1"/>
              </w:rPr>
              <w:t xml:space="preserve"> how to describe position using the vocabulary near, far, around and close.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66E8D17A" w14:textId="77777777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1C2772E3" w14:textId="67E167C7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C93E17">
              <w:rPr>
                <w:rFonts w:ascii="Corbel" w:hAnsi="Corbel"/>
                <w:color w:val="000000" w:themeColor="text1"/>
              </w:rPr>
              <w:t xml:space="preserve"> how to describe direction using the vocabulary forwards, backwards, left and right.</w:t>
            </w:r>
          </w:p>
          <w:p w14:paraId="34040A50" w14:textId="77777777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6A5592FD" w14:textId="2B5271CA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</w:t>
            </w:r>
            <w:r w:rsidR="00220FB9">
              <w:rPr>
                <w:rFonts w:ascii="Corbel" w:hAnsi="Corbel"/>
                <w:color w:val="000000" w:themeColor="text1"/>
              </w:rPr>
              <w:t xml:space="preserve">nderstand </w:t>
            </w:r>
            <w:r w:rsidR="00C93E17">
              <w:rPr>
                <w:rFonts w:ascii="Corbel" w:hAnsi="Corbel"/>
                <w:color w:val="000000" w:themeColor="text1"/>
              </w:rPr>
              <w:t xml:space="preserve">how to describe movement using </w:t>
            </w:r>
            <w:r w:rsidR="00220FB9">
              <w:rPr>
                <w:rFonts w:ascii="Corbel" w:hAnsi="Corbel"/>
                <w:color w:val="000000" w:themeColor="text1"/>
              </w:rPr>
              <w:t>the vocabulary quarter turn, half turn and three-quarter turn.</w:t>
            </w:r>
            <w:r w:rsidR="005446DA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239C0A54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57850E40" w14:textId="095EDE13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0D4494A" w14:textId="691CB646" w:rsidR="005446DA" w:rsidRDefault="005446DA" w:rsidP="005446D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078D3">
              <w:rPr>
                <w:rFonts w:ascii="Corbel" w:hAnsi="Corbel"/>
                <w:color w:val="000000" w:themeColor="text1"/>
              </w:rPr>
              <w:t xml:space="preserve"> understand how to</w:t>
            </w:r>
            <w:r>
              <w:rPr>
                <w:rFonts w:ascii="Corbel" w:hAnsi="Corbel"/>
                <w:color w:val="000000" w:themeColor="text1"/>
              </w:rPr>
              <w:t xml:space="preserve"> multiply and divide two numbers</w:t>
            </w:r>
            <w:r w:rsidR="00A078D3">
              <w:rPr>
                <w:rFonts w:ascii="Corbel" w:hAnsi="Corbel"/>
                <w:color w:val="000000" w:themeColor="text1"/>
              </w:rPr>
              <w:t xml:space="preserve"> in the 2, 5, and 10x tables.</w:t>
            </w:r>
          </w:p>
          <w:p w14:paraId="33F21EB2" w14:textId="6A905233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</w:p>
          <w:p w14:paraId="3DAE6FEE" w14:textId="6808CB89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</w:p>
          <w:p w14:paraId="7CE4438E" w14:textId="77777777" w:rsidR="00DA0F66" w:rsidRDefault="00DA0F66" w:rsidP="005446DA">
            <w:pPr>
              <w:rPr>
                <w:rFonts w:ascii="Corbel" w:hAnsi="Corbel"/>
                <w:color w:val="000000" w:themeColor="text1"/>
              </w:rPr>
            </w:pPr>
          </w:p>
          <w:p w14:paraId="34752AF3" w14:textId="44BAD9F1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accurately use measuring equipment</w:t>
            </w:r>
            <w:r w:rsidR="00DA0F66">
              <w:rPr>
                <w:rFonts w:ascii="Corbel" w:hAnsi="Corbel"/>
                <w:color w:val="000000" w:themeColor="text1"/>
              </w:rPr>
              <w:t xml:space="preserve"> (30cm ruler and metre stick)</w:t>
            </w:r>
            <w:r w:rsidR="009068AB">
              <w:rPr>
                <w:rFonts w:ascii="Corbel" w:hAnsi="Corbel"/>
                <w:color w:val="000000" w:themeColor="text1"/>
              </w:rPr>
              <w:t>.</w:t>
            </w:r>
          </w:p>
          <w:p w14:paraId="65A99796" w14:textId="36293986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</w:p>
          <w:p w14:paraId="66908FF6" w14:textId="4F47DD79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term estimate</w:t>
            </w:r>
            <w:r w:rsidR="009068AB">
              <w:rPr>
                <w:rFonts w:ascii="Corbel" w:hAnsi="Corbel"/>
                <w:color w:val="000000" w:themeColor="text1"/>
              </w:rPr>
              <w:t>.</w:t>
            </w:r>
          </w:p>
          <w:p w14:paraId="265F263F" w14:textId="2B4B05D8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</w:p>
          <w:p w14:paraId="782C09D4" w14:textId="13084C84" w:rsidR="005F6AD6" w:rsidRDefault="005F6AD6" w:rsidP="005446D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balance related to mass</w:t>
            </w:r>
            <w:r w:rsidR="009068AB">
              <w:rPr>
                <w:rFonts w:ascii="Corbel" w:hAnsi="Corbel"/>
                <w:color w:val="000000" w:themeColor="text1"/>
              </w:rPr>
              <w:t>.</w:t>
            </w:r>
          </w:p>
          <w:p w14:paraId="177A47BC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55D6A8D2" w14:textId="3445095D" w:rsidR="005446DA" w:rsidRPr="00E75460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6F80ED7A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337B2A41" w14:textId="4973A00E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95677B">
              <w:rPr>
                <w:rFonts w:ascii="Corbel" w:hAnsi="Corbel"/>
                <w:color w:val="000000" w:themeColor="text1"/>
              </w:rPr>
              <w:t xml:space="preserve"> apply the understanding of doubling to</w:t>
            </w:r>
            <w:r>
              <w:rPr>
                <w:rFonts w:ascii="Corbel" w:hAnsi="Corbel"/>
                <w:color w:val="000000" w:themeColor="text1"/>
              </w:rPr>
              <w:t xml:space="preserve"> double numbers to 10</w:t>
            </w:r>
            <w:r w:rsidR="00AC24D7">
              <w:rPr>
                <w:rFonts w:ascii="Corbel" w:hAnsi="Corbel"/>
                <w:color w:val="000000" w:themeColor="text1"/>
              </w:rPr>
              <w:t xml:space="preserve"> using their related addition facts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224294BA" w14:textId="6F506EF2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7BBD2FC6" w14:textId="23DEB47F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31BF1F77" w14:textId="62D7B988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95677B">
              <w:rPr>
                <w:rFonts w:ascii="Corbel" w:hAnsi="Corbel"/>
                <w:color w:val="000000" w:themeColor="text1"/>
              </w:rPr>
              <w:t xml:space="preserve"> apply the understanding of addition and subtraction to 20 to </w:t>
            </w:r>
            <w:r>
              <w:rPr>
                <w:rFonts w:ascii="Corbel" w:hAnsi="Corbel"/>
                <w:color w:val="000000" w:themeColor="text1"/>
              </w:rPr>
              <w:t xml:space="preserve">add three numbers to make a </w:t>
            </w:r>
            <w:r w:rsidR="0095677B">
              <w:rPr>
                <w:rFonts w:ascii="Corbel" w:hAnsi="Corbel"/>
                <w:color w:val="000000" w:themeColor="text1"/>
              </w:rPr>
              <w:t>given number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42B35ED4" w14:textId="0E1389E6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5677B">
              <w:rPr>
                <w:rFonts w:ascii="Corbel" w:hAnsi="Corbel"/>
                <w:color w:val="000000" w:themeColor="text1"/>
              </w:rPr>
              <w:t xml:space="preserve">apply the understanding of addition to 20 to </w:t>
            </w:r>
            <w:r>
              <w:rPr>
                <w:rFonts w:ascii="Corbel" w:hAnsi="Corbel"/>
                <w:color w:val="000000" w:themeColor="text1"/>
              </w:rPr>
              <w:t>construct addition statements</w:t>
            </w:r>
            <w:r w:rsidR="0095677B">
              <w:rPr>
                <w:rFonts w:ascii="Corbel" w:hAnsi="Corbel"/>
                <w:color w:val="000000" w:themeColor="text1"/>
              </w:rPr>
              <w:t xml:space="preserve"> with answers to 20.</w:t>
            </w:r>
          </w:p>
          <w:p w14:paraId="0B226D82" w14:textId="75F9C670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5677B">
              <w:rPr>
                <w:rFonts w:ascii="Corbel" w:hAnsi="Corbel"/>
                <w:color w:val="000000" w:themeColor="text1"/>
              </w:rPr>
              <w:t xml:space="preserve">apply the understanding of subtraction to </w:t>
            </w:r>
            <w:r>
              <w:rPr>
                <w:rFonts w:ascii="Corbel" w:hAnsi="Corbel"/>
                <w:color w:val="000000" w:themeColor="text1"/>
              </w:rPr>
              <w:t>construct subtraction statements</w:t>
            </w:r>
            <w:r w:rsidR="0095677B">
              <w:rPr>
                <w:rFonts w:ascii="Corbel" w:hAnsi="Corbel"/>
                <w:color w:val="000000" w:themeColor="text1"/>
              </w:rPr>
              <w:t xml:space="preserve"> with answers to 20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3AD38CB7" w14:textId="60CA15BB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43B08B30" w14:textId="2BEB1FA9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95677B">
              <w:rPr>
                <w:rFonts w:ascii="Corbel" w:hAnsi="Corbel"/>
                <w:color w:val="000000" w:themeColor="text1"/>
              </w:rPr>
              <w:t xml:space="preserve"> apply the understanding of the vocabulary of position to</w:t>
            </w:r>
            <w:r>
              <w:rPr>
                <w:rFonts w:ascii="Corbel" w:hAnsi="Corbel"/>
                <w:color w:val="000000" w:themeColor="text1"/>
              </w:rPr>
              <w:t xml:space="preserve"> describe the position of an object</w:t>
            </w:r>
            <w:r w:rsidR="00C93E17">
              <w:rPr>
                <w:rFonts w:ascii="Corbel" w:hAnsi="Corbel"/>
                <w:color w:val="000000" w:themeColor="text1"/>
              </w:rPr>
              <w:t>.</w:t>
            </w:r>
          </w:p>
          <w:p w14:paraId="1BF0A1FA" w14:textId="77777777" w:rsidR="00C9590F" w:rsidRDefault="00C9590F" w:rsidP="00E75460">
            <w:pPr>
              <w:rPr>
                <w:rFonts w:ascii="Corbel" w:hAnsi="Corbel"/>
                <w:color w:val="000000" w:themeColor="text1"/>
              </w:rPr>
            </w:pPr>
          </w:p>
          <w:p w14:paraId="4AE27466" w14:textId="77777777" w:rsidR="00C93E17" w:rsidRDefault="00C93E17" w:rsidP="00E75460">
            <w:pPr>
              <w:rPr>
                <w:rFonts w:ascii="Corbel" w:hAnsi="Corbel"/>
                <w:color w:val="000000" w:themeColor="text1"/>
              </w:rPr>
            </w:pPr>
          </w:p>
          <w:p w14:paraId="2AAABC6E" w14:textId="77777777" w:rsidR="00C93E17" w:rsidRDefault="00C93E17" w:rsidP="00E75460">
            <w:pPr>
              <w:rPr>
                <w:rFonts w:ascii="Corbel" w:hAnsi="Corbel"/>
                <w:color w:val="000000" w:themeColor="text1"/>
              </w:rPr>
            </w:pPr>
          </w:p>
          <w:p w14:paraId="33E946B5" w14:textId="6C9852BB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C93E17">
              <w:rPr>
                <w:rFonts w:ascii="Corbel" w:hAnsi="Corbel"/>
                <w:color w:val="000000" w:themeColor="text1"/>
              </w:rPr>
              <w:t xml:space="preserve"> apply the understanding of directional vocabulary to</w:t>
            </w:r>
            <w:r>
              <w:rPr>
                <w:rFonts w:ascii="Corbel" w:hAnsi="Corbel"/>
                <w:color w:val="000000" w:themeColor="text1"/>
              </w:rPr>
              <w:t xml:space="preserve"> follow simple directions</w:t>
            </w:r>
            <w:r w:rsidR="00C93E17">
              <w:rPr>
                <w:rFonts w:ascii="Corbel" w:hAnsi="Corbel"/>
                <w:color w:val="000000" w:themeColor="text1"/>
              </w:rPr>
              <w:t>.</w:t>
            </w:r>
          </w:p>
          <w:p w14:paraId="72246827" w14:textId="77777777" w:rsidR="000B75A3" w:rsidRDefault="000B75A3" w:rsidP="00E75460">
            <w:pPr>
              <w:rPr>
                <w:rFonts w:ascii="Corbel" w:hAnsi="Corbel"/>
                <w:color w:val="000000" w:themeColor="text1"/>
              </w:rPr>
            </w:pPr>
          </w:p>
          <w:p w14:paraId="0D457DA1" w14:textId="77777777" w:rsidR="00220FB9" w:rsidRDefault="00220FB9" w:rsidP="00E75460">
            <w:pPr>
              <w:rPr>
                <w:rFonts w:ascii="Corbel" w:hAnsi="Corbel"/>
                <w:color w:val="000000" w:themeColor="text1"/>
              </w:rPr>
            </w:pPr>
          </w:p>
          <w:p w14:paraId="6A4F6650" w14:textId="77777777" w:rsidR="00220FB9" w:rsidRDefault="00220FB9" w:rsidP="00E75460">
            <w:pPr>
              <w:rPr>
                <w:rFonts w:ascii="Corbel" w:hAnsi="Corbel"/>
                <w:color w:val="000000" w:themeColor="text1"/>
              </w:rPr>
            </w:pPr>
          </w:p>
          <w:p w14:paraId="2445CA25" w14:textId="2830D814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220FB9">
              <w:rPr>
                <w:rFonts w:ascii="Corbel" w:hAnsi="Corbel"/>
                <w:color w:val="000000" w:themeColor="text1"/>
              </w:rPr>
              <w:t xml:space="preserve"> apply the understanding of the vocabulary of movement </w:t>
            </w:r>
            <w:r w:rsidR="00A078D3">
              <w:rPr>
                <w:rFonts w:ascii="Corbel" w:hAnsi="Corbel"/>
                <w:color w:val="000000" w:themeColor="text1"/>
              </w:rPr>
              <w:t>to move</w:t>
            </w:r>
            <w:r w:rsidR="00220FB9">
              <w:rPr>
                <w:rFonts w:ascii="Corbel" w:hAnsi="Corbel"/>
                <w:color w:val="000000" w:themeColor="text1"/>
              </w:rPr>
              <w:t xml:space="preserve"> an object</w:t>
            </w:r>
            <w:r w:rsidR="00A078D3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7E0BC0A" w14:textId="7050B25E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078D3">
              <w:rPr>
                <w:rFonts w:ascii="Corbel" w:hAnsi="Corbel"/>
                <w:color w:val="000000" w:themeColor="text1"/>
              </w:rPr>
              <w:t xml:space="preserve"> apply the understanding of the vocabulary of movement to recognise</w:t>
            </w:r>
            <w:r>
              <w:rPr>
                <w:rFonts w:ascii="Corbel" w:hAnsi="Corbel"/>
                <w:color w:val="000000" w:themeColor="text1"/>
              </w:rPr>
              <w:t xml:space="preserve"> how far an object has turned</w:t>
            </w:r>
            <w:r w:rsidR="00A078D3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F425124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4C5B617D" w14:textId="77777777" w:rsidR="00A078D3" w:rsidRDefault="00A078D3" w:rsidP="00E75460">
            <w:pPr>
              <w:rPr>
                <w:rFonts w:ascii="Corbel" w:hAnsi="Corbel"/>
                <w:color w:val="000000" w:themeColor="text1"/>
              </w:rPr>
            </w:pPr>
          </w:p>
          <w:p w14:paraId="6DEFFF98" w14:textId="77777777" w:rsidR="00A078D3" w:rsidRDefault="00A078D3" w:rsidP="00E75460">
            <w:pPr>
              <w:rPr>
                <w:rFonts w:ascii="Corbel" w:hAnsi="Corbel"/>
                <w:color w:val="000000" w:themeColor="text1"/>
              </w:rPr>
            </w:pPr>
          </w:p>
          <w:p w14:paraId="3157239C" w14:textId="4E632366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078D3">
              <w:rPr>
                <w:rFonts w:ascii="Corbel" w:hAnsi="Corbel"/>
                <w:color w:val="000000" w:themeColor="text1"/>
              </w:rPr>
              <w:t>apply the understanding of multiplication</w:t>
            </w:r>
            <w:r w:rsidR="00DA0F66">
              <w:rPr>
                <w:rFonts w:ascii="Corbel" w:hAnsi="Corbel"/>
                <w:color w:val="000000" w:themeColor="text1"/>
              </w:rPr>
              <w:t xml:space="preserve"> </w:t>
            </w:r>
            <w:r w:rsidR="00A078D3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present multiplication by </w:t>
            </w:r>
            <w:r w:rsidR="005F6AD6">
              <w:rPr>
                <w:rFonts w:ascii="Corbel" w:hAnsi="Corbel"/>
                <w:color w:val="000000" w:themeColor="text1"/>
              </w:rPr>
              <w:t>2, 5 and 10</w:t>
            </w:r>
            <w:r>
              <w:rPr>
                <w:rFonts w:ascii="Corbel" w:hAnsi="Corbel"/>
                <w:color w:val="000000" w:themeColor="text1"/>
              </w:rPr>
              <w:t xml:space="preserve"> as a number pattern.</w:t>
            </w:r>
          </w:p>
          <w:p w14:paraId="671DF591" w14:textId="59467899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078D3">
              <w:rPr>
                <w:rFonts w:ascii="Corbel" w:hAnsi="Corbel"/>
                <w:color w:val="000000" w:themeColor="text1"/>
              </w:rPr>
              <w:t xml:space="preserve">apply the understanding of multiplication to </w:t>
            </w:r>
            <w:r>
              <w:rPr>
                <w:rFonts w:ascii="Corbel" w:hAnsi="Corbel"/>
                <w:color w:val="000000" w:themeColor="text1"/>
              </w:rPr>
              <w:t>present multiplication</w:t>
            </w:r>
            <w:r w:rsidR="005F6AD6">
              <w:rPr>
                <w:rFonts w:ascii="Corbel" w:hAnsi="Corbel"/>
                <w:color w:val="000000" w:themeColor="text1"/>
              </w:rPr>
              <w:t xml:space="preserve"> by 2, 5 and 10</w:t>
            </w:r>
            <w:r>
              <w:rPr>
                <w:rFonts w:ascii="Corbel" w:hAnsi="Corbel"/>
                <w:color w:val="000000" w:themeColor="text1"/>
              </w:rPr>
              <w:t xml:space="preserve"> as an array. </w:t>
            </w:r>
          </w:p>
          <w:p w14:paraId="4E7BF4AA" w14:textId="4A8D0136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A078D3">
              <w:rPr>
                <w:rFonts w:ascii="Corbel" w:hAnsi="Corbel"/>
                <w:color w:val="000000" w:themeColor="text1"/>
              </w:rPr>
              <w:t xml:space="preserve"> apply the </w:t>
            </w:r>
            <w:r w:rsidR="00DA0F66">
              <w:rPr>
                <w:rFonts w:ascii="Corbel" w:hAnsi="Corbel"/>
                <w:color w:val="000000" w:themeColor="text1"/>
              </w:rPr>
              <w:t>understanding of multiplication and division</w:t>
            </w:r>
            <w:r>
              <w:rPr>
                <w:rFonts w:ascii="Corbel" w:hAnsi="Corbel"/>
                <w:color w:val="000000" w:themeColor="text1"/>
              </w:rPr>
              <w:t xml:space="preserve"> solve problems by grouping and sharing by 2, 5 and 10. </w:t>
            </w:r>
          </w:p>
          <w:p w14:paraId="796FAEBC" w14:textId="77777777" w:rsidR="005446DA" w:rsidRDefault="00544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46DFB316" w14:textId="52A01D4B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DA0F66">
              <w:rPr>
                <w:rFonts w:ascii="Corbel" w:hAnsi="Corbel"/>
                <w:color w:val="000000" w:themeColor="text1"/>
              </w:rPr>
              <w:t xml:space="preserve"> apply the understanding of measuring equipment to accurately</w:t>
            </w:r>
            <w:r>
              <w:rPr>
                <w:rFonts w:ascii="Corbel" w:hAnsi="Corbel"/>
                <w:color w:val="000000" w:themeColor="text1"/>
              </w:rPr>
              <w:t xml:space="preserve"> measure an object using a 30cm ruler. </w:t>
            </w:r>
          </w:p>
          <w:p w14:paraId="6FAA2707" w14:textId="000DFC42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DA0F66">
              <w:rPr>
                <w:rFonts w:ascii="Corbel" w:hAnsi="Corbel"/>
                <w:color w:val="000000" w:themeColor="text1"/>
              </w:rPr>
              <w:t xml:space="preserve"> apply the understanding of measuring equipment to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695082">
              <w:rPr>
                <w:rFonts w:ascii="Corbel" w:hAnsi="Corbel"/>
                <w:color w:val="000000" w:themeColor="text1"/>
              </w:rPr>
              <w:t xml:space="preserve">accurately </w:t>
            </w:r>
            <w:r>
              <w:rPr>
                <w:rFonts w:ascii="Corbel" w:hAnsi="Corbel"/>
                <w:color w:val="000000" w:themeColor="text1"/>
              </w:rPr>
              <w:t xml:space="preserve">measure an object using a 1m stick. </w:t>
            </w:r>
          </w:p>
          <w:p w14:paraId="05066ED3" w14:textId="77777777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</w:p>
          <w:p w14:paraId="56C81D03" w14:textId="55B41DE6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95082">
              <w:rPr>
                <w:rFonts w:ascii="Corbel" w:hAnsi="Corbel"/>
                <w:color w:val="000000" w:themeColor="text1"/>
              </w:rPr>
              <w:t xml:space="preserve">apply the understanding of estimation to </w:t>
            </w:r>
            <w:r>
              <w:rPr>
                <w:rFonts w:ascii="Corbel" w:hAnsi="Corbel"/>
                <w:color w:val="000000" w:themeColor="text1"/>
              </w:rPr>
              <w:t xml:space="preserve">estimate length and height of objects. </w:t>
            </w:r>
          </w:p>
          <w:p w14:paraId="7A9752E8" w14:textId="1A548EF0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</w:p>
          <w:p w14:paraId="2B692F21" w14:textId="5A7B6BD0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695082">
              <w:rPr>
                <w:rFonts w:ascii="Corbel" w:hAnsi="Corbel"/>
                <w:color w:val="000000" w:themeColor="text1"/>
              </w:rPr>
              <w:t xml:space="preserve"> apply the understanding of balancing mass to</w:t>
            </w:r>
            <w:r>
              <w:rPr>
                <w:rFonts w:ascii="Corbel" w:hAnsi="Corbel"/>
                <w:color w:val="000000" w:themeColor="text1"/>
              </w:rPr>
              <w:t xml:space="preserve"> identify objects that </w:t>
            </w:r>
            <w:r w:rsidR="00CA3C4C">
              <w:rPr>
                <w:rFonts w:ascii="Corbel" w:hAnsi="Corbel"/>
                <w:color w:val="000000" w:themeColor="text1"/>
              </w:rPr>
              <w:t>will weigh an equal amount and therefore balance the scale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D6FEAA3" w14:textId="77777777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</w:p>
          <w:p w14:paraId="27177208" w14:textId="560DE0A5" w:rsidR="005F6AD6" w:rsidRPr="00E75460" w:rsidRDefault="005F6AD6" w:rsidP="00E75460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7EB3769" w14:textId="77777777" w:rsidTr="00E75460">
        <w:tc>
          <w:tcPr>
            <w:tcW w:w="1682" w:type="dxa"/>
          </w:tcPr>
          <w:p w14:paraId="1350BD2C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2AC9540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11</w:t>
            </w:r>
          </w:p>
          <w:p w14:paraId="10226271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8A9CE3D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5323CA4A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6CC9F171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345C38D9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2E646C88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0709F9E2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12312B6E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728761D1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49517890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53B3DE1A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4955F012" w14:textId="365C7CBD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12</w:t>
            </w:r>
          </w:p>
          <w:p w14:paraId="556F0431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227AB2D9" w14:textId="00E7BDF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54A78FA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17109A3" w14:textId="50A26CC8" w:rsidR="005F6AD6" w:rsidRDefault="005F6AD6" w:rsidP="005F6AD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111652">
              <w:rPr>
                <w:rFonts w:ascii="Corbel" w:hAnsi="Corbel"/>
                <w:color w:val="000000" w:themeColor="text1"/>
              </w:rPr>
              <w:t xml:space="preserve"> understand the process of addition and subtraction to 20.</w:t>
            </w:r>
          </w:p>
          <w:p w14:paraId="527C7C89" w14:textId="183A4015" w:rsidR="005F6AD6" w:rsidRDefault="005F6AD6" w:rsidP="00E75460">
            <w:pPr>
              <w:rPr>
                <w:rFonts w:ascii="Corbel" w:hAnsi="Corbel"/>
                <w:color w:val="000000" w:themeColor="text1"/>
              </w:rPr>
            </w:pPr>
          </w:p>
          <w:p w14:paraId="0DB9241F" w14:textId="12AB7F79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58460000" w14:textId="107ADEF0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233DC297" w14:textId="31F623EE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5178DDDC" w14:textId="77777777" w:rsidR="00F245ED" w:rsidRDefault="00F245ED" w:rsidP="00E75460">
            <w:pPr>
              <w:rPr>
                <w:rFonts w:ascii="Corbel" w:hAnsi="Corbel"/>
                <w:color w:val="000000" w:themeColor="text1"/>
              </w:rPr>
            </w:pPr>
          </w:p>
          <w:p w14:paraId="5C680D95" w14:textId="77777777" w:rsidR="00F245ED" w:rsidRDefault="00F245ED" w:rsidP="00E75460">
            <w:pPr>
              <w:rPr>
                <w:rFonts w:ascii="Corbel" w:hAnsi="Corbel"/>
                <w:color w:val="000000" w:themeColor="text1"/>
              </w:rPr>
            </w:pPr>
          </w:p>
          <w:p w14:paraId="42E9BEA5" w14:textId="77777777" w:rsidR="00F245ED" w:rsidRDefault="00F245ED" w:rsidP="00E75460">
            <w:pPr>
              <w:rPr>
                <w:rFonts w:ascii="Corbel" w:hAnsi="Corbel"/>
                <w:color w:val="000000" w:themeColor="text1"/>
              </w:rPr>
            </w:pPr>
          </w:p>
          <w:p w14:paraId="4ACD2C2A" w14:textId="70BB18FC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shapes are all around us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1BFEF3CF" w14:textId="4304E8D9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2A4F9DE2" w14:textId="77777777" w:rsidR="00F245ED" w:rsidRDefault="00F245ED" w:rsidP="004C7D32">
            <w:pPr>
              <w:rPr>
                <w:rFonts w:ascii="Corbel" w:hAnsi="Corbel"/>
                <w:color w:val="000000" w:themeColor="text1"/>
              </w:rPr>
            </w:pPr>
          </w:p>
          <w:p w14:paraId="0B320113" w14:textId="77777777" w:rsidR="00F245ED" w:rsidRDefault="00F245ED" w:rsidP="004C7D32">
            <w:pPr>
              <w:rPr>
                <w:rFonts w:ascii="Corbel" w:hAnsi="Corbel"/>
                <w:color w:val="000000" w:themeColor="text1"/>
              </w:rPr>
            </w:pPr>
          </w:p>
          <w:p w14:paraId="0DA67B6D" w14:textId="72BDA6F6" w:rsidR="004C7D32" w:rsidRDefault="004C7D32" w:rsidP="004C7D3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F245ED">
              <w:rPr>
                <w:rFonts w:ascii="Corbel" w:hAnsi="Corbel"/>
                <w:color w:val="000000" w:themeColor="text1"/>
              </w:rPr>
              <w:t xml:space="preserve">understand patterns </w:t>
            </w:r>
            <w:r w:rsidR="00BA4C37">
              <w:rPr>
                <w:rFonts w:ascii="Corbel" w:hAnsi="Corbel"/>
                <w:color w:val="000000" w:themeColor="text1"/>
              </w:rPr>
              <w:t>including shapes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2E65ACE4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6BB7516E" w14:textId="77777777" w:rsidR="00BA4C37" w:rsidRDefault="00BA4C37" w:rsidP="004C7D32">
            <w:pPr>
              <w:rPr>
                <w:rFonts w:ascii="Corbel" w:hAnsi="Corbel"/>
                <w:color w:val="000000" w:themeColor="text1"/>
              </w:rPr>
            </w:pPr>
          </w:p>
          <w:p w14:paraId="2D6E47B2" w14:textId="77777777" w:rsidR="00BA4C37" w:rsidRDefault="00BA4C37" w:rsidP="004C7D32">
            <w:pPr>
              <w:rPr>
                <w:rFonts w:ascii="Corbel" w:hAnsi="Corbel"/>
                <w:color w:val="000000" w:themeColor="text1"/>
              </w:rPr>
            </w:pPr>
          </w:p>
          <w:p w14:paraId="5B9B5ABA" w14:textId="7B792CEE" w:rsidR="004C7D32" w:rsidRDefault="004C7D32" w:rsidP="004C7D3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C24D7">
              <w:rPr>
                <w:rFonts w:ascii="Corbel" w:hAnsi="Corbel"/>
                <w:color w:val="000000" w:themeColor="text1"/>
              </w:rPr>
              <w:t>understand that doubling is multiplying by 2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73D6D4FE" w14:textId="13B61381" w:rsidR="00AC24D7" w:rsidRDefault="00AC24D7" w:rsidP="004C7D32">
            <w:pPr>
              <w:rPr>
                <w:rFonts w:ascii="Corbel" w:hAnsi="Corbel"/>
                <w:color w:val="000000" w:themeColor="text1"/>
              </w:rPr>
            </w:pPr>
          </w:p>
          <w:p w14:paraId="2E665FE5" w14:textId="77777777" w:rsidR="00AC24D7" w:rsidRDefault="00AC24D7" w:rsidP="004C7D3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halving a number is dividing by 2.</w:t>
            </w:r>
          </w:p>
          <w:p w14:paraId="5ACF0BDA" w14:textId="77777777" w:rsidR="00AC24D7" w:rsidRDefault="00AC24D7" w:rsidP="004C7D32">
            <w:pPr>
              <w:rPr>
                <w:rFonts w:ascii="Corbel" w:hAnsi="Corbel"/>
                <w:color w:val="000000" w:themeColor="text1"/>
              </w:rPr>
            </w:pPr>
          </w:p>
          <w:p w14:paraId="6BDB7879" w14:textId="77777777" w:rsidR="00AC24D7" w:rsidRDefault="00AC24D7" w:rsidP="004C7D32">
            <w:pPr>
              <w:rPr>
                <w:rFonts w:ascii="Corbel" w:hAnsi="Corbel"/>
                <w:color w:val="000000" w:themeColor="text1"/>
              </w:rPr>
            </w:pPr>
          </w:p>
          <w:p w14:paraId="53F75DD5" w14:textId="77777777" w:rsidR="00E10681" w:rsidRDefault="00E10681" w:rsidP="004C7D32">
            <w:pPr>
              <w:rPr>
                <w:rFonts w:ascii="Corbel" w:hAnsi="Corbel"/>
                <w:color w:val="000000" w:themeColor="text1"/>
              </w:rPr>
            </w:pPr>
          </w:p>
          <w:p w14:paraId="102FC3BE" w14:textId="77777777" w:rsidR="00E10681" w:rsidRDefault="00E10681" w:rsidP="004C7D32">
            <w:pPr>
              <w:rPr>
                <w:rFonts w:ascii="Corbel" w:hAnsi="Corbel"/>
                <w:color w:val="000000" w:themeColor="text1"/>
              </w:rPr>
            </w:pPr>
          </w:p>
          <w:p w14:paraId="4B16FFD3" w14:textId="21029775" w:rsidR="00AC24D7" w:rsidRDefault="00AC24D7" w:rsidP="004C7D3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finding ¼ of a number is dividing by 4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316F077F" w14:textId="77777777" w:rsidR="004C7D32" w:rsidRDefault="004C7D32" w:rsidP="00E75460">
            <w:pPr>
              <w:rPr>
                <w:rFonts w:ascii="Corbel" w:hAnsi="Corbel"/>
                <w:color w:val="000000" w:themeColor="text1"/>
              </w:rPr>
            </w:pPr>
          </w:p>
          <w:p w14:paraId="2E9D43C2" w14:textId="77777777" w:rsidR="00E10681" w:rsidRDefault="00E10681" w:rsidP="00FE66A0">
            <w:pPr>
              <w:rPr>
                <w:rFonts w:ascii="Corbel" w:hAnsi="Corbel"/>
                <w:color w:val="000000" w:themeColor="text1"/>
              </w:rPr>
            </w:pPr>
          </w:p>
          <w:p w14:paraId="038A2F09" w14:textId="47C2FEDE" w:rsidR="00FE66A0" w:rsidRDefault="00FE66A0" w:rsidP="00FE66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½ as two equal parts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64379D4C" w14:textId="77777777" w:rsidR="00FE66A0" w:rsidRDefault="00FE66A0" w:rsidP="00FE66A0">
            <w:pPr>
              <w:rPr>
                <w:rFonts w:ascii="Corbel" w:hAnsi="Corbel"/>
                <w:color w:val="000000" w:themeColor="text1"/>
              </w:rPr>
            </w:pPr>
          </w:p>
          <w:p w14:paraId="7B72C06F" w14:textId="77777777" w:rsidR="000F6B81" w:rsidRDefault="000F6B81" w:rsidP="00FE66A0">
            <w:pPr>
              <w:rPr>
                <w:rFonts w:ascii="Corbel" w:hAnsi="Corbel"/>
                <w:color w:val="000000" w:themeColor="text1"/>
              </w:rPr>
            </w:pPr>
          </w:p>
          <w:p w14:paraId="41285703" w14:textId="77777777" w:rsidR="000F6B81" w:rsidRDefault="000F6B81" w:rsidP="00FE66A0">
            <w:pPr>
              <w:rPr>
                <w:rFonts w:ascii="Corbel" w:hAnsi="Corbel"/>
                <w:color w:val="000000" w:themeColor="text1"/>
              </w:rPr>
            </w:pPr>
          </w:p>
          <w:p w14:paraId="0CBADF53" w14:textId="0DF33EF5" w:rsidR="00FE66A0" w:rsidRDefault="00FE66A0" w:rsidP="00FE66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¼ as four equal parts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50F43A18" w14:textId="77777777" w:rsidR="00FE66A0" w:rsidRDefault="00FE66A0" w:rsidP="00E75460">
            <w:pPr>
              <w:rPr>
                <w:rFonts w:ascii="Corbel" w:hAnsi="Corbel"/>
                <w:color w:val="000000" w:themeColor="text1"/>
              </w:rPr>
            </w:pPr>
          </w:p>
          <w:p w14:paraId="3A8E3E60" w14:textId="77777777" w:rsidR="000F6B81" w:rsidRDefault="000F6B81" w:rsidP="00FE66A0">
            <w:pPr>
              <w:rPr>
                <w:rFonts w:ascii="Corbel" w:hAnsi="Corbel"/>
                <w:color w:val="000000" w:themeColor="text1"/>
              </w:rPr>
            </w:pPr>
          </w:p>
          <w:p w14:paraId="3D16876A" w14:textId="77777777" w:rsidR="000F6B81" w:rsidRDefault="000F6B81" w:rsidP="00FE66A0">
            <w:pPr>
              <w:rPr>
                <w:rFonts w:ascii="Corbel" w:hAnsi="Corbel"/>
                <w:color w:val="000000" w:themeColor="text1"/>
              </w:rPr>
            </w:pPr>
          </w:p>
          <w:p w14:paraId="3C1B72AE" w14:textId="799616BD" w:rsidR="00FE66A0" w:rsidRDefault="00FE66A0" w:rsidP="00FE66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</w:t>
            </w:r>
            <w:r w:rsidR="000F6B81">
              <w:rPr>
                <w:rFonts w:ascii="Corbel" w:hAnsi="Corbel"/>
                <w:color w:val="000000" w:themeColor="text1"/>
              </w:rPr>
              <w:t xml:space="preserve"> position of</w:t>
            </w:r>
            <w:r>
              <w:rPr>
                <w:rFonts w:ascii="Corbel" w:hAnsi="Corbel"/>
                <w:color w:val="000000" w:themeColor="text1"/>
              </w:rPr>
              <w:t xml:space="preserve"> hands of an analogue clock with numerals</w:t>
            </w:r>
            <w:r w:rsidR="008E0A35">
              <w:rPr>
                <w:rFonts w:ascii="Corbel" w:hAnsi="Corbel"/>
                <w:color w:val="000000" w:themeColor="text1"/>
              </w:rPr>
              <w:t>.</w:t>
            </w:r>
          </w:p>
          <w:p w14:paraId="1D2091C3" w14:textId="0584B365" w:rsidR="00FE66A0" w:rsidRDefault="00FE66A0" w:rsidP="00FE66A0">
            <w:pPr>
              <w:rPr>
                <w:rFonts w:ascii="Corbel" w:hAnsi="Corbel"/>
                <w:color w:val="000000" w:themeColor="text1"/>
              </w:rPr>
            </w:pPr>
          </w:p>
          <w:p w14:paraId="1D8A015C" w14:textId="77777777" w:rsidR="00125193" w:rsidRDefault="00125193" w:rsidP="00FE66A0">
            <w:pPr>
              <w:rPr>
                <w:rFonts w:ascii="Corbel" w:hAnsi="Corbel"/>
                <w:color w:val="000000" w:themeColor="text1"/>
              </w:rPr>
            </w:pPr>
          </w:p>
          <w:p w14:paraId="4EE2DD17" w14:textId="3710E0BA" w:rsidR="00FE66A0" w:rsidRDefault="009C2942" w:rsidP="00FE66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concept of passing time. </w:t>
            </w:r>
          </w:p>
          <w:p w14:paraId="3A9A091D" w14:textId="77777777" w:rsidR="00FE66A0" w:rsidRDefault="00FE66A0" w:rsidP="00E75460">
            <w:pPr>
              <w:rPr>
                <w:rFonts w:ascii="Corbel" w:hAnsi="Corbel"/>
                <w:color w:val="000000" w:themeColor="text1"/>
              </w:rPr>
            </w:pPr>
          </w:p>
          <w:p w14:paraId="582BF317" w14:textId="73055603" w:rsidR="00FE66A0" w:rsidRPr="00E75460" w:rsidRDefault="00FE66A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4439A676" w14:textId="77777777" w:rsidR="00E75460" w:rsidRDefault="00E7546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2E6F46A" w14:textId="58E5754F" w:rsidR="005F6AD6" w:rsidRDefault="005F6AD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111652">
              <w:rPr>
                <w:rFonts w:ascii="Corbel" w:hAnsi="Corbel"/>
                <w:color w:val="000000" w:themeColor="text1"/>
              </w:rPr>
              <w:t xml:space="preserve"> apply the understanding of addition and subtraction to 20 to</w:t>
            </w:r>
            <w:r>
              <w:rPr>
                <w:rFonts w:ascii="Corbel" w:hAnsi="Corbel"/>
                <w:color w:val="000000" w:themeColor="text1"/>
              </w:rPr>
              <w:t xml:space="preserve"> recall number bonds to 20</w:t>
            </w:r>
            <w:r w:rsidR="004C7D32">
              <w:rPr>
                <w:rFonts w:ascii="Corbel" w:hAnsi="Corbel"/>
                <w:color w:val="000000" w:themeColor="text1"/>
              </w:rPr>
              <w:t>.</w:t>
            </w:r>
          </w:p>
          <w:p w14:paraId="480F918E" w14:textId="44F57509" w:rsidR="005F6AD6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111652">
              <w:rPr>
                <w:rFonts w:ascii="Corbel" w:hAnsi="Corbel"/>
                <w:color w:val="000000" w:themeColor="text1"/>
              </w:rPr>
              <w:t xml:space="preserve">apply the </w:t>
            </w:r>
            <w:r w:rsidR="00F245ED">
              <w:rPr>
                <w:rFonts w:ascii="Corbel" w:hAnsi="Corbel"/>
                <w:color w:val="000000" w:themeColor="text1"/>
              </w:rPr>
              <w:t xml:space="preserve">understanding of addition and subtraction to </w:t>
            </w:r>
            <w:r>
              <w:rPr>
                <w:rFonts w:ascii="Corbel" w:hAnsi="Corbel"/>
                <w:color w:val="000000" w:themeColor="text1"/>
              </w:rPr>
              <w:t>recognise patterns within number bonds to 20.</w:t>
            </w:r>
          </w:p>
          <w:p w14:paraId="48B822CA" w14:textId="39C6C225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F245ED">
              <w:rPr>
                <w:rFonts w:ascii="Corbel" w:hAnsi="Corbel"/>
                <w:color w:val="000000" w:themeColor="text1"/>
              </w:rPr>
              <w:t xml:space="preserve"> apply the understanding of addition and subtraction to</w:t>
            </w:r>
            <w:r>
              <w:rPr>
                <w:rFonts w:ascii="Corbel" w:hAnsi="Corbel"/>
                <w:color w:val="000000" w:themeColor="text1"/>
              </w:rPr>
              <w:t xml:space="preserve"> create addition and subtraction statements within 20</w:t>
            </w:r>
          </w:p>
          <w:p w14:paraId="217105F6" w14:textId="39DC4CBB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F245ED">
              <w:rPr>
                <w:rFonts w:ascii="Corbel" w:hAnsi="Corbel"/>
                <w:color w:val="000000" w:themeColor="text1"/>
              </w:rPr>
              <w:t xml:space="preserve"> apply the understanding of addition and subtraction to</w:t>
            </w:r>
            <w:r>
              <w:rPr>
                <w:rFonts w:ascii="Corbel" w:hAnsi="Corbel"/>
                <w:color w:val="000000" w:themeColor="text1"/>
              </w:rPr>
              <w:t xml:space="preserve"> recognise key information within a worded problem (including money) with numbers within 20. </w:t>
            </w:r>
          </w:p>
          <w:p w14:paraId="4A43705B" w14:textId="77777777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1303BD9" w14:textId="373FA1EF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F245ED">
              <w:rPr>
                <w:rFonts w:ascii="Corbel" w:hAnsi="Corbel"/>
                <w:color w:val="000000" w:themeColor="text1"/>
              </w:rPr>
              <w:t xml:space="preserve"> apply the understanding of shapes all around to</w:t>
            </w:r>
            <w:r>
              <w:rPr>
                <w:rFonts w:ascii="Corbel" w:hAnsi="Corbel"/>
                <w:color w:val="000000" w:themeColor="text1"/>
              </w:rPr>
              <w:t xml:space="preserve"> accurately identify 2D shapes within everyday objects.</w:t>
            </w:r>
          </w:p>
          <w:p w14:paraId="29E1DDCA" w14:textId="3045B956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F245ED" w:rsidRPr="00F245ED">
              <w:rPr>
                <w:rFonts w:ascii="Corbel" w:hAnsi="Corbel"/>
                <w:color w:val="000000" w:themeColor="text1"/>
              </w:rPr>
              <w:t xml:space="preserve">apply the understanding of shapes all around </w:t>
            </w:r>
            <w:r w:rsidR="00F245ED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>accurately identify 3D shapes within everyday objects.</w:t>
            </w:r>
          </w:p>
          <w:p w14:paraId="65ED4379" w14:textId="77777777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AA83297" w14:textId="204A6239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BA4C37">
              <w:rPr>
                <w:rFonts w:ascii="Corbel" w:hAnsi="Corbel"/>
                <w:color w:val="000000" w:themeColor="text1"/>
              </w:rPr>
              <w:t xml:space="preserve">apply the understanding of pattern to </w:t>
            </w:r>
            <w:r>
              <w:rPr>
                <w:rFonts w:ascii="Corbel" w:hAnsi="Corbel"/>
                <w:color w:val="000000" w:themeColor="text1"/>
              </w:rPr>
              <w:t>recognise and continue pattern using 2D shapes.</w:t>
            </w:r>
          </w:p>
          <w:p w14:paraId="70ED234D" w14:textId="181311DC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BA4C37">
              <w:t xml:space="preserve"> </w:t>
            </w:r>
            <w:r w:rsidR="00BA4C37" w:rsidRPr="00BA4C37">
              <w:rPr>
                <w:rFonts w:ascii="Corbel" w:hAnsi="Corbel"/>
                <w:color w:val="000000" w:themeColor="text1"/>
              </w:rPr>
              <w:t>apply the understanding of pattern to</w:t>
            </w:r>
            <w:r>
              <w:rPr>
                <w:rFonts w:ascii="Corbel" w:hAnsi="Corbel"/>
                <w:color w:val="000000" w:themeColor="text1"/>
              </w:rPr>
              <w:t xml:space="preserve"> recognise and continue pattern using 3D shapes.</w:t>
            </w:r>
          </w:p>
          <w:p w14:paraId="6E735045" w14:textId="77777777" w:rsidR="004C7D32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18113DA" w14:textId="5E46278F" w:rsidR="00AC24D7" w:rsidRDefault="004C7D32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BA4C37">
              <w:rPr>
                <w:rFonts w:ascii="Corbel" w:hAnsi="Corbel"/>
                <w:color w:val="000000" w:themeColor="text1"/>
              </w:rPr>
              <w:t xml:space="preserve"> apply the understanding of doubling as multiplying by 2 to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AC24D7">
              <w:rPr>
                <w:rFonts w:ascii="Corbel" w:hAnsi="Corbel"/>
                <w:color w:val="000000" w:themeColor="text1"/>
              </w:rPr>
              <w:t>recall double</w:t>
            </w:r>
            <w:r w:rsidR="00E10681">
              <w:rPr>
                <w:rFonts w:ascii="Corbel" w:hAnsi="Corbel"/>
                <w:color w:val="000000" w:themeColor="text1"/>
              </w:rPr>
              <w:t>s</w:t>
            </w:r>
            <w:r>
              <w:rPr>
                <w:rFonts w:ascii="Corbel" w:hAnsi="Corbel"/>
                <w:color w:val="000000" w:themeColor="text1"/>
              </w:rPr>
              <w:t xml:space="preserve"> to 20</w:t>
            </w:r>
            <w:r w:rsidR="00E10681">
              <w:rPr>
                <w:rFonts w:ascii="Corbel" w:hAnsi="Corbel"/>
                <w:color w:val="000000" w:themeColor="text1"/>
              </w:rPr>
              <w:t>.</w:t>
            </w:r>
          </w:p>
          <w:p w14:paraId="114197A1" w14:textId="77777777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8FB449C" w14:textId="444982C8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10681">
              <w:rPr>
                <w:rFonts w:ascii="Corbel" w:hAnsi="Corbel"/>
                <w:color w:val="000000" w:themeColor="text1"/>
              </w:rPr>
              <w:t xml:space="preserve"> apply the understanding of halving as diving by 2 to </w:t>
            </w:r>
            <w:r>
              <w:rPr>
                <w:rFonts w:ascii="Corbel" w:hAnsi="Corbel"/>
                <w:color w:val="000000" w:themeColor="text1"/>
              </w:rPr>
              <w:t>numbers to 20 using a pictorial representation.</w:t>
            </w:r>
          </w:p>
          <w:p w14:paraId="53D11183" w14:textId="4022A3F3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10681">
              <w:rPr>
                <w:rFonts w:ascii="Corbel" w:hAnsi="Corbel"/>
                <w:color w:val="000000" w:themeColor="text1"/>
              </w:rPr>
              <w:t xml:space="preserve"> apply the understanding of halving as dividing by 2 to</w:t>
            </w:r>
            <w:r>
              <w:rPr>
                <w:rFonts w:ascii="Corbel" w:hAnsi="Corbel"/>
                <w:color w:val="000000" w:themeColor="text1"/>
              </w:rPr>
              <w:t xml:space="preserve"> halve numbers to 20 by physically sharing a specified number of objects into two groups. </w:t>
            </w:r>
          </w:p>
          <w:p w14:paraId="51663F17" w14:textId="77777777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29CA52E" w14:textId="68CBEF95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10681">
              <w:rPr>
                <w:rFonts w:ascii="Corbel" w:hAnsi="Corbel"/>
                <w:color w:val="000000" w:themeColor="text1"/>
              </w:rPr>
              <w:t xml:space="preserve"> apply the understanding that finding a quarter is dividing by 4 to </w:t>
            </w:r>
            <w:r>
              <w:rPr>
                <w:rFonts w:ascii="Corbel" w:hAnsi="Corbel"/>
                <w:color w:val="000000" w:themeColor="text1"/>
              </w:rPr>
              <w:t>identify ¼ of a number using a pictorial representation.</w:t>
            </w:r>
          </w:p>
          <w:p w14:paraId="39D6DC72" w14:textId="01082408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E10681">
              <w:rPr>
                <w:rFonts w:ascii="Corbel" w:hAnsi="Corbel"/>
                <w:color w:val="000000" w:themeColor="text1"/>
              </w:rPr>
              <w:t xml:space="preserve"> apply the understanding that finding a quarter is dividing by 4 to</w:t>
            </w:r>
            <w:r>
              <w:rPr>
                <w:rFonts w:ascii="Corbel" w:hAnsi="Corbel"/>
                <w:color w:val="000000" w:themeColor="text1"/>
              </w:rPr>
              <w:t xml:space="preserve"> identify ¼ of a number by physically sharing a specified number of objects into 4 groups. </w:t>
            </w:r>
          </w:p>
          <w:p w14:paraId="03D23769" w14:textId="63DDE896" w:rsidR="00AC24D7" w:rsidRDefault="00AC24D7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D90A6D" w14:textId="77777777" w:rsidR="000F6B81" w:rsidRDefault="00FE66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</w:t>
            </w:r>
            <w:r w:rsidR="00E10681">
              <w:rPr>
                <w:rFonts w:ascii="Corbel" w:hAnsi="Corbel"/>
                <w:color w:val="000000" w:themeColor="text1"/>
              </w:rPr>
              <w:t xml:space="preserve"> apply the understanding that halves are two equal parts to</w:t>
            </w:r>
            <w:r w:rsidR="000F6B81">
              <w:rPr>
                <w:rFonts w:ascii="Corbel" w:hAnsi="Corbel"/>
                <w:color w:val="000000" w:themeColor="text1"/>
              </w:rPr>
              <w:t xml:space="preserve"> identifying half of a shape.</w:t>
            </w:r>
          </w:p>
          <w:p w14:paraId="1A56BD1D" w14:textId="16562E8E" w:rsidR="00AC24D7" w:rsidRDefault="000F6B81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that halves are two equal parts to dividing a shape into equal halves.</w:t>
            </w:r>
          </w:p>
          <w:p w14:paraId="466D8CFB" w14:textId="77777777" w:rsidR="00FE66A0" w:rsidRDefault="00FE66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3110986" w14:textId="380304AD" w:rsidR="000F6B81" w:rsidRDefault="000F6B81" w:rsidP="000F6B8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that</w:t>
            </w:r>
            <w:r>
              <w:rPr>
                <w:rFonts w:ascii="Corbel" w:hAnsi="Corbel"/>
                <w:color w:val="000000" w:themeColor="text1"/>
              </w:rPr>
              <w:t xml:space="preserve"> quarters</w:t>
            </w:r>
            <w:r>
              <w:rPr>
                <w:rFonts w:ascii="Corbel" w:hAnsi="Corbel"/>
                <w:color w:val="000000" w:themeColor="text1"/>
              </w:rPr>
              <w:t xml:space="preserve"> are </w:t>
            </w:r>
            <w:r>
              <w:rPr>
                <w:rFonts w:ascii="Corbel" w:hAnsi="Corbel"/>
                <w:color w:val="000000" w:themeColor="text1"/>
              </w:rPr>
              <w:t xml:space="preserve">four </w:t>
            </w:r>
            <w:r>
              <w:rPr>
                <w:rFonts w:ascii="Corbel" w:hAnsi="Corbel"/>
                <w:color w:val="000000" w:themeColor="text1"/>
              </w:rPr>
              <w:t xml:space="preserve">equal parts to identifying </w:t>
            </w:r>
            <w:r>
              <w:rPr>
                <w:rFonts w:ascii="Corbel" w:hAnsi="Corbel"/>
                <w:color w:val="000000" w:themeColor="text1"/>
              </w:rPr>
              <w:t>one quarter</w:t>
            </w:r>
            <w:r>
              <w:rPr>
                <w:rFonts w:ascii="Corbel" w:hAnsi="Corbel"/>
                <w:color w:val="000000" w:themeColor="text1"/>
              </w:rPr>
              <w:t xml:space="preserve"> of a shape.</w:t>
            </w:r>
          </w:p>
          <w:p w14:paraId="2FA73000" w14:textId="58CA5796" w:rsidR="000F6B81" w:rsidRDefault="000F6B81" w:rsidP="000F6B8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</w:t>
            </w:r>
            <w:r>
              <w:rPr>
                <w:rFonts w:ascii="Corbel" w:hAnsi="Corbel"/>
                <w:color w:val="000000" w:themeColor="text1"/>
              </w:rPr>
              <w:t>quarters</w:t>
            </w:r>
            <w:r>
              <w:rPr>
                <w:rFonts w:ascii="Corbel" w:hAnsi="Corbel"/>
                <w:color w:val="000000" w:themeColor="text1"/>
              </w:rPr>
              <w:t xml:space="preserve"> are </w:t>
            </w:r>
            <w:r>
              <w:rPr>
                <w:rFonts w:ascii="Corbel" w:hAnsi="Corbel"/>
                <w:color w:val="000000" w:themeColor="text1"/>
              </w:rPr>
              <w:t>four</w:t>
            </w:r>
            <w:r>
              <w:rPr>
                <w:rFonts w:ascii="Corbel" w:hAnsi="Corbel"/>
                <w:color w:val="000000" w:themeColor="text1"/>
              </w:rPr>
              <w:t xml:space="preserve"> equal parts to dividing a shape into </w:t>
            </w:r>
            <w:r>
              <w:rPr>
                <w:rFonts w:ascii="Corbel" w:hAnsi="Corbel"/>
                <w:color w:val="000000" w:themeColor="text1"/>
              </w:rPr>
              <w:t>quarters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2A59B24D" w14:textId="77777777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09B129" w14:textId="5647F2F2" w:rsidR="00FE66A0" w:rsidRDefault="00FE66A0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F6B81">
              <w:rPr>
                <w:rFonts w:ascii="Corbel" w:hAnsi="Corbel"/>
                <w:color w:val="000000" w:themeColor="text1"/>
              </w:rPr>
              <w:t xml:space="preserve"> apply the understanding of the hands on an analogue clock to</w:t>
            </w:r>
            <w:r>
              <w:rPr>
                <w:rFonts w:ascii="Corbel" w:hAnsi="Corbel"/>
                <w:color w:val="000000" w:themeColor="text1"/>
              </w:rPr>
              <w:t xml:space="preserve"> show times to the hour (clock).</w:t>
            </w:r>
          </w:p>
          <w:p w14:paraId="5C97FD60" w14:textId="44DAF67A" w:rsidR="00FE66A0" w:rsidRDefault="00FE66A0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F6B81">
              <w:rPr>
                <w:rFonts w:ascii="Corbel" w:hAnsi="Corbel"/>
                <w:color w:val="000000" w:themeColor="text1"/>
              </w:rPr>
              <w:t xml:space="preserve"> apply the understanding of the hands on an analogue clock to</w:t>
            </w:r>
            <w:r>
              <w:rPr>
                <w:rFonts w:ascii="Corbel" w:hAnsi="Corbel"/>
                <w:color w:val="000000" w:themeColor="text1"/>
              </w:rPr>
              <w:t xml:space="preserve"> show times to the half-past the hour (clock).</w:t>
            </w:r>
          </w:p>
          <w:p w14:paraId="5FFD9A22" w14:textId="77777777" w:rsidR="00FE66A0" w:rsidRDefault="00FE66A0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B5F2C12" w14:textId="6C773FCF" w:rsidR="00FE66A0" w:rsidRDefault="00FE66A0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125193">
              <w:rPr>
                <w:rFonts w:ascii="Corbel" w:hAnsi="Corbel"/>
                <w:color w:val="000000" w:themeColor="text1"/>
              </w:rPr>
              <w:t xml:space="preserve">apply the understanding of passing time </w:t>
            </w:r>
            <w:r>
              <w:rPr>
                <w:rFonts w:ascii="Corbel" w:hAnsi="Corbel"/>
                <w:color w:val="000000" w:themeColor="text1"/>
              </w:rPr>
              <w:t xml:space="preserve">order time using the vocabulary of earlier and later. </w:t>
            </w:r>
          </w:p>
          <w:p w14:paraId="576ADF9D" w14:textId="68020D00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125193">
              <w:rPr>
                <w:rFonts w:ascii="Corbel" w:hAnsi="Corbel"/>
                <w:color w:val="000000" w:themeColor="text1"/>
              </w:rPr>
              <w:t xml:space="preserve">apply the understanding of passing time to </w:t>
            </w:r>
            <w:r>
              <w:rPr>
                <w:rFonts w:ascii="Corbel" w:hAnsi="Corbel"/>
                <w:color w:val="000000" w:themeColor="text1"/>
              </w:rPr>
              <w:t>the concept of 1 minute</w:t>
            </w:r>
            <w:r w:rsidR="00125193">
              <w:rPr>
                <w:rFonts w:ascii="Corbel" w:hAnsi="Corbel"/>
                <w:color w:val="000000" w:themeColor="text1"/>
              </w:rPr>
              <w:t xml:space="preserve">. E.g. </w:t>
            </w:r>
            <w:r w:rsidR="00B96344">
              <w:rPr>
                <w:rFonts w:ascii="Corbel" w:hAnsi="Corbel"/>
                <w:color w:val="000000" w:themeColor="text1"/>
              </w:rPr>
              <w:t>identifying events that should be recorded in minutes.</w:t>
            </w:r>
          </w:p>
          <w:p w14:paraId="28DF0969" w14:textId="102F0E7D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125193">
              <w:rPr>
                <w:rFonts w:ascii="Corbel" w:hAnsi="Corbel"/>
                <w:color w:val="000000" w:themeColor="text1"/>
              </w:rPr>
              <w:t xml:space="preserve"> apply the understanding of passing time to</w:t>
            </w:r>
            <w:r>
              <w:rPr>
                <w:rFonts w:ascii="Corbel" w:hAnsi="Corbel"/>
                <w:color w:val="000000" w:themeColor="text1"/>
              </w:rPr>
              <w:t xml:space="preserve"> the concept of 1 hour. </w:t>
            </w:r>
            <w:r w:rsidR="00B96344">
              <w:rPr>
                <w:rFonts w:ascii="Corbel" w:hAnsi="Corbel"/>
                <w:color w:val="000000" w:themeColor="text1"/>
              </w:rPr>
              <w:t xml:space="preserve">E.g. identifying events that </w:t>
            </w:r>
            <w:r w:rsidR="00B96344">
              <w:rPr>
                <w:rFonts w:ascii="Corbel" w:hAnsi="Corbel"/>
                <w:color w:val="000000" w:themeColor="text1"/>
              </w:rPr>
              <w:t>should</w:t>
            </w:r>
            <w:r w:rsidR="00B96344">
              <w:rPr>
                <w:rFonts w:ascii="Corbel" w:hAnsi="Corbel"/>
                <w:color w:val="000000" w:themeColor="text1"/>
              </w:rPr>
              <w:t xml:space="preserve"> be recorded in </w:t>
            </w:r>
            <w:r w:rsidR="00B96344">
              <w:rPr>
                <w:rFonts w:ascii="Corbel" w:hAnsi="Corbel"/>
                <w:color w:val="000000" w:themeColor="text1"/>
              </w:rPr>
              <w:t>hours</w:t>
            </w:r>
            <w:r w:rsidR="00B96344">
              <w:rPr>
                <w:rFonts w:ascii="Corbel" w:hAnsi="Corbel"/>
                <w:color w:val="000000" w:themeColor="text1"/>
              </w:rPr>
              <w:t>.</w:t>
            </w:r>
          </w:p>
          <w:p w14:paraId="026F4B71" w14:textId="03A55AB9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B96344">
              <w:rPr>
                <w:rFonts w:ascii="Corbel" w:hAnsi="Corbel"/>
                <w:color w:val="000000" w:themeColor="text1"/>
              </w:rPr>
              <w:t>apply the</w:t>
            </w:r>
            <w:r w:rsidR="008E0A35">
              <w:rPr>
                <w:rFonts w:ascii="Corbel" w:hAnsi="Corbel"/>
                <w:color w:val="000000" w:themeColor="text1"/>
              </w:rPr>
              <w:t xml:space="preserve"> understanding of passing time to </w:t>
            </w:r>
            <w:r>
              <w:rPr>
                <w:rFonts w:ascii="Corbel" w:hAnsi="Corbel"/>
                <w:color w:val="000000" w:themeColor="text1"/>
              </w:rPr>
              <w:t>identify how much time has passed</w:t>
            </w:r>
            <w:r w:rsidR="008E0A35">
              <w:rPr>
                <w:rFonts w:ascii="Corbel" w:hAnsi="Corbel"/>
                <w:color w:val="000000" w:themeColor="text1"/>
              </w:rPr>
              <w:t xml:space="preserve"> using measuring equipment (stopwatch, analogue clock and sand timers)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0DF3397" w14:textId="5DCAD8EF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9F121B0" w14:textId="42A6471C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002E5C7" w14:textId="6BA9FABF" w:rsidR="009C2942" w:rsidRDefault="009C2942" w:rsidP="00FE66A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919A567" w14:textId="13D11C3D" w:rsidR="00FE66A0" w:rsidRPr="00E75460" w:rsidRDefault="00FE66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D5CA7"/>
    <w:multiLevelType w:val="hybridMultilevel"/>
    <w:tmpl w:val="96C6C0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DA76E02"/>
    <w:multiLevelType w:val="hybridMultilevel"/>
    <w:tmpl w:val="3C8065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000B45"/>
    <w:rsid w:val="000104FA"/>
    <w:rsid w:val="00031676"/>
    <w:rsid w:val="0003614B"/>
    <w:rsid w:val="00052437"/>
    <w:rsid w:val="0007700D"/>
    <w:rsid w:val="000A3BA9"/>
    <w:rsid w:val="000A7E5E"/>
    <w:rsid w:val="000B66FC"/>
    <w:rsid w:val="000B75A3"/>
    <w:rsid w:val="000F6B81"/>
    <w:rsid w:val="00111652"/>
    <w:rsid w:val="00125193"/>
    <w:rsid w:val="001818C7"/>
    <w:rsid w:val="00182256"/>
    <w:rsid w:val="00190DC5"/>
    <w:rsid w:val="00220FB9"/>
    <w:rsid w:val="002E3D69"/>
    <w:rsid w:val="003058FD"/>
    <w:rsid w:val="003409E5"/>
    <w:rsid w:val="003510BA"/>
    <w:rsid w:val="00352E1D"/>
    <w:rsid w:val="00371CC4"/>
    <w:rsid w:val="00387B4E"/>
    <w:rsid w:val="003D0A58"/>
    <w:rsid w:val="003D6CA0"/>
    <w:rsid w:val="003E3FF5"/>
    <w:rsid w:val="0041561E"/>
    <w:rsid w:val="004655AF"/>
    <w:rsid w:val="00473771"/>
    <w:rsid w:val="004B683C"/>
    <w:rsid w:val="004C7D32"/>
    <w:rsid w:val="004E205A"/>
    <w:rsid w:val="00513081"/>
    <w:rsid w:val="00541278"/>
    <w:rsid w:val="005446DA"/>
    <w:rsid w:val="00552EC5"/>
    <w:rsid w:val="00584D5C"/>
    <w:rsid w:val="005F6AD6"/>
    <w:rsid w:val="00695082"/>
    <w:rsid w:val="00696F6C"/>
    <w:rsid w:val="006D14CA"/>
    <w:rsid w:val="006F3A2B"/>
    <w:rsid w:val="00711190"/>
    <w:rsid w:val="0072326E"/>
    <w:rsid w:val="0073444B"/>
    <w:rsid w:val="00774370"/>
    <w:rsid w:val="007A49DB"/>
    <w:rsid w:val="007A542E"/>
    <w:rsid w:val="007C0AA8"/>
    <w:rsid w:val="007D010E"/>
    <w:rsid w:val="008115D8"/>
    <w:rsid w:val="008300CA"/>
    <w:rsid w:val="00835F4F"/>
    <w:rsid w:val="00877B56"/>
    <w:rsid w:val="008B7F44"/>
    <w:rsid w:val="008C6239"/>
    <w:rsid w:val="008E0A35"/>
    <w:rsid w:val="009035C8"/>
    <w:rsid w:val="009068AB"/>
    <w:rsid w:val="0092372D"/>
    <w:rsid w:val="0092444E"/>
    <w:rsid w:val="0095677B"/>
    <w:rsid w:val="00964933"/>
    <w:rsid w:val="009B6CDC"/>
    <w:rsid w:val="009C2942"/>
    <w:rsid w:val="009D0465"/>
    <w:rsid w:val="00A078D3"/>
    <w:rsid w:val="00A220F2"/>
    <w:rsid w:val="00AC24D7"/>
    <w:rsid w:val="00AE597F"/>
    <w:rsid w:val="00AF2F57"/>
    <w:rsid w:val="00AF5EEB"/>
    <w:rsid w:val="00B2571B"/>
    <w:rsid w:val="00B470CD"/>
    <w:rsid w:val="00B70BC5"/>
    <w:rsid w:val="00B96344"/>
    <w:rsid w:val="00BA4C37"/>
    <w:rsid w:val="00BB0688"/>
    <w:rsid w:val="00C6027E"/>
    <w:rsid w:val="00C93E17"/>
    <w:rsid w:val="00C9590F"/>
    <w:rsid w:val="00CA3C4C"/>
    <w:rsid w:val="00CD38D3"/>
    <w:rsid w:val="00D4502B"/>
    <w:rsid w:val="00D61A1E"/>
    <w:rsid w:val="00D738C7"/>
    <w:rsid w:val="00D76415"/>
    <w:rsid w:val="00D91FDC"/>
    <w:rsid w:val="00DA0F66"/>
    <w:rsid w:val="00E02495"/>
    <w:rsid w:val="00E10681"/>
    <w:rsid w:val="00E45FB5"/>
    <w:rsid w:val="00E75460"/>
    <w:rsid w:val="00EB7254"/>
    <w:rsid w:val="00EC0A06"/>
    <w:rsid w:val="00F1779E"/>
    <w:rsid w:val="00F245ED"/>
    <w:rsid w:val="00F45ABD"/>
    <w:rsid w:val="00F53411"/>
    <w:rsid w:val="00FA454B"/>
    <w:rsid w:val="00FB75A7"/>
    <w:rsid w:val="00FD3993"/>
    <w:rsid w:val="00FE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1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7FCB1C-AB64-47EA-AF5C-2E09DC8FFC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7</Pages>
  <Words>2649</Words>
  <Characters>15102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74</cp:revision>
  <dcterms:created xsi:type="dcterms:W3CDTF">2020-05-06T10:57:00Z</dcterms:created>
  <dcterms:modified xsi:type="dcterms:W3CDTF">2020-06-03T13:06:00Z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c69c1252-1e14-47fa-9ed8-04f42a56d66a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